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498E" w:rsidRPr="00A0498E" w:rsidRDefault="00A0498E" w:rsidP="00A0498E">
      <w:pPr>
        <w:spacing w:line="360" w:lineRule="auto"/>
        <w:jc w:val="center"/>
        <w:rPr>
          <w:rFonts w:asciiTheme="minorEastAsia" w:hAnsiTheme="minorEastAsia"/>
          <w:sz w:val="24"/>
          <w:szCs w:val="24"/>
        </w:rPr>
      </w:pPr>
    </w:p>
    <w:p w:rsidR="00A0498E" w:rsidRPr="00A0498E" w:rsidRDefault="00A0498E" w:rsidP="00A0498E">
      <w:pPr>
        <w:spacing w:line="360" w:lineRule="auto"/>
        <w:jc w:val="center"/>
        <w:rPr>
          <w:rFonts w:asciiTheme="minorEastAsia" w:hAnsiTheme="minorEastAsia"/>
          <w:b/>
          <w:sz w:val="36"/>
        </w:rPr>
      </w:pPr>
    </w:p>
    <w:p w:rsidR="00B45BD0" w:rsidRDefault="00B45BD0" w:rsidP="009639DE">
      <w:pPr>
        <w:spacing w:line="360" w:lineRule="auto"/>
        <w:jc w:val="center"/>
        <w:rPr>
          <w:rFonts w:asciiTheme="minorEastAsia" w:hAnsiTheme="minorEastAsia"/>
          <w:b/>
          <w:sz w:val="72"/>
          <w:szCs w:val="72"/>
        </w:rPr>
      </w:pPr>
      <w:r w:rsidRPr="00B45BD0">
        <w:rPr>
          <w:rFonts w:asciiTheme="minorEastAsia" w:hAnsiTheme="minorEastAsia"/>
          <w:b/>
          <w:sz w:val="72"/>
          <w:szCs w:val="72"/>
        </w:rPr>
        <w:t>中国石化物资招投标</w:t>
      </w:r>
    </w:p>
    <w:p w:rsidR="00A0498E" w:rsidRPr="009639DE" w:rsidRDefault="00B45BD0" w:rsidP="009639DE">
      <w:pPr>
        <w:spacing w:line="360" w:lineRule="auto"/>
        <w:jc w:val="center"/>
        <w:rPr>
          <w:rFonts w:asciiTheme="minorEastAsia" w:hAnsiTheme="minorEastAsia"/>
          <w:b/>
          <w:sz w:val="72"/>
          <w:szCs w:val="72"/>
        </w:rPr>
      </w:pPr>
      <w:r w:rsidRPr="00B45BD0">
        <w:rPr>
          <w:rFonts w:asciiTheme="minorEastAsia" w:hAnsiTheme="minorEastAsia"/>
          <w:b/>
          <w:sz w:val="72"/>
          <w:szCs w:val="72"/>
        </w:rPr>
        <w:t>支付系统</w:t>
      </w:r>
      <w:r w:rsidR="00A0498E" w:rsidRPr="009639DE">
        <w:rPr>
          <w:rFonts w:asciiTheme="minorEastAsia" w:hAnsiTheme="minorEastAsia" w:hint="eastAsia"/>
          <w:b/>
          <w:sz w:val="72"/>
          <w:szCs w:val="72"/>
        </w:rPr>
        <w:t>操作手册</w:t>
      </w:r>
    </w:p>
    <w:p w:rsidR="00A0498E" w:rsidRPr="00A0498E" w:rsidRDefault="00E1365C" w:rsidP="00A0498E">
      <w:pPr>
        <w:spacing w:line="360" w:lineRule="auto"/>
        <w:jc w:val="center"/>
        <w:rPr>
          <w:rFonts w:asciiTheme="minorEastAsia" w:hAnsiTheme="minorEastAsia"/>
          <w:b/>
          <w:sz w:val="52"/>
          <w:szCs w:val="52"/>
        </w:rPr>
      </w:pPr>
      <w:r>
        <w:rPr>
          <w:rFonts w:asciiTheme="minorEastAsia" w:hAnsiTheme="minorEastAsia" w:hint="eastAsia"/>
          <w:b/>
          <w:sz w:val="52"/>
          <w:szCs w:val="52"/>
        </w:rPr>
        <w:t>（投标</w:t>
      </w:r>
      <w:r w:rsidR="00B45BD0">
        <w:rPr>
          <w:rFonts w:asciiTheme="minorEastAsia" w:hAnsiTheme="minorEastAsia" w:hint="eastAsia"/>
          <w:b/>
          <w:sz w:val="52"/>
          <w:szCs w:val="52"/>
        </w:rPr>
        <w:t>人</w:t>
      </w:r>
      <w:r>
        <w:rPr>
          <w:rFonts w:asciiTheme="minorEastAsia" w:hAnsiTheme="minorEastAsia" w:hint="eastAsia"/>
          <w:b/>
          <w:sz w:val="52"/>
          <w:szCs w:val="52"/>
        </w:rPr>
        <w:t>）</w:t>
      </w:r>
    </w:p>
    <w:p w:rsidR="00A0498E" w:rsidRPr="00A0498E" w:rsidRDefault="00A0498E" w:rsidP="00A0498E">
      <w:pPr>
        <w:spacing w:line="360" w:lineRule="auto"/>
        <w:rPr>
          <w:rFonts w:asciiTheme="minorEastAsia" w:hAnsiTheme="minorEastAsia"/>
          <w:sz w:val="24"/>
          <w:szCs w:val="24"/>
        </w:rPr>
      </w:pPr>
    </w:p>
    <w:p w:rsidR="00A0498E" w:rsidRPr="00A0498E" w:rsidRDefault="00A0498E" w:rsidP="00A0498E">
      <w:pPr>
        <w:spacing w:line="360" w:lineRule="auto"/>
        <w:jc w:val="center"/>
        <w:rPr>
          <w:rFonts w:asciiTheme="minorEastAsia" w:hAnsiTheme="minorEastAsia"/>
          <w:sz w:val="24"/>
          <w:szCs w:val="24"/>
        </w:rPr>
      </w:pPr>
    </w:p>
    <w:p w:rsidR="00A0498E" w:rsidRPr="00A0498E" w:rsidRDefault="00A0498E" w:rsidP="00A0498E">
      <w:pPr>
        <w:spacing w:line="360" w:lineRule="auto"/>
        <w:jc w:val="center"/>
        <w:rPr>
          <w:rFonts w:asciiTheme="minorEastAsia" w:hAnsiTheme="minorEastAsia"/>
          <w:sz w:val="24"/>
          <w:szCs w:val="24"/>
        </w:rPr>
      </w:pPr>
    </w:p>
    <w:p w:rsidR="00A0498E" w:rsidRPr="00A0498E" w:rsidRDefault="00A0498E" w:rsidP="00A0498E">
      <w:pPr>
        <w:spacing w:line="360" w:lineRule="auto"/>
        <w:rPr>
          <w:rFonts w:asciiTheme="minorEastAsia" w:hAnsiTheme="minorEastAsia"/>
          <w:sz w:val="24"/>
          <w:szCs w:val="24"/>
        </w:rPr>
      </w:pPr>
    </w:p>
    <w:p w:rsidR="00A0498E" w:rsidRPr="00A0498E" w:rsidRDefault="00A0498E" w:rsidP="00A0498E">
      <w:pPr>
        <w:spacing w:line="360" w:lineRule="auto"/>
        <w:rPr>
          <w:rFonts w:asciiTheme="minorEastAsia" w:hAnsiTheme="minorEastAsia"/>
          <w:sz w:val="24"/>
          <w:szCs w:val="24"/>
        </w:rPr>
      </w:pPr>
    </w:p>
    <w:p w:rsidR="00A0498E" w:rsidRPr="00A0498E" w:rsidRDefault="00A0498E" w:rsidP="00A0498E">
      <w:pPr>
        <w:spacing w:line="360" w:lineRule="auto"/>
        <w:rPr>
          <w:rFonts w:asciiTheme="minorEastAsia" w:hAnsiTheme="minorEastAsia"/>
          <w:sz w:val="24"/>
          <w:szCs w:val="24"/>
        </w:rPr>
      </w:pPr>
    </w:p>
    <w:p w:rsidR="00A0498E" w:rsidRPr="00A0498E" w:rsidRDefault="00A0498E" w:rsidP="00A0498E">
      <w:pPr>
        <w:spacing w:line="360" w:lineRule="auto"/>
        <w:rPr>
          <w:rFonts w:asciiTheme="minorEastAsia" w:hAnsiTheme="minorEastAsia"/>
          <w:sz w:val="24"/>
          <w:szCs w:val="24"/>
        </w:rPr>
      </w:pPr>
    </w:p>
    <w:p w:rsidR="00A0498E" w:rsidRPr="00A0498E" w:rsidRDefault="00A0498E" w:rsidP="00A0498E">
      <w:pPr>
        <w:spacing w:line="360" w:lineRule="auto"/>
        <w:rPr>
          <w:rFonts w:asciiTheme="minorEastAsia" w:hAnsiTheme="minorEastAsia"/>
          <w:sz w:val="24"/>
          <w:szCs w:val="24"/>
        </w:rPr>
      </w:pPr>
    </w:p>
    <w:p w:rsidR="00A0498E" w:rsidRPr="00A0498E" w:rsidRDefault="00A0498E" w:rsidP="00A0498E">
      <w:pPr>
        <w:spacing w:line="360" w:lineRule="auto"/>
        <w:rPr>
          <w:rFonts w:asciiTheme="minorEastAsia" w:hAnsiTheme="minorEastAsia"/>
          <w:sz w:val="24"/>
          <w:szCs w:val="24"/>
        </w:rPr>
      </w:pPr>
    </w:p>
    <w:p w:rsidR="00A0498E" w:rsidRPr="00A0498E" w:rsidRDefault="00A0498E" w:rsidP="00A0498E">
      <w:pPr>
        <w:spacing w:line="360" w:lineRule="auto"/>
        <w:rPr>
          <w:rFonts w:asciiTheme="minorEastAsia" w:hAnsiTheme="minorEastAsia"/>
          <w:sz w:val="24"/>
          <w:szCs w:val="24"/>
        </w:rPr>
      </w:pPr>
    </w:p>
    <w:p w:rsidR="00E1365C" w:rsidRDefault="00E1365C" w:rsidP="00A0498E">
      <w:pPr>
        <w:spacing w:line="360" w:lineRule="auto"/>
        <w:jc w:val="center"/>
        <w:rPr>
          <w:rFonts w:asciiTheme="minorEastAsia" w:hAnsiTheme="minorEastAsia"/>
          <w:sz w:val="44"/>
          <w:szCs w:val="44"/>
        </w:rPr>
      </w:pPr>
    </w:p>
    <w:p w:rsidR="00A0498E" w:rsidRPr="00A0498E" w:rsidRDefault="00A0498E" w:rsidP="00A0498E">
      <w:pPr>
        <w:spacing w:line="360" w:lineRule="auto"/>
        <w:jc w:val="center"/>
        <w:rPr>
          <w:rFonts w:asciiTheme="minorEastAsia" w:hAnsiTheme="minorEastAsia"/>
          <w:sz w:val="44"/>
          <w:szCs w:val="44"/>
        </w:rPr>
      </w:pPr>
      <w:r w:rsidRPr="00A0498E">
        <w:rPr>
          <w:rFonts w:asciiTheme="minorEastAsia" w:hAnsiTheme="minorEastAsia"/>
          <w:sz w:val="44"/>
          <w:szCs w:val="44"/>
        </w:rPr>
        <w:t>2017</w:t>
      </w:r>
      <w:r w:rsidRPr="00A0498E">
        <w:rPr>
          <w:rFonts w:asciiTheme="minorEastAsia" w:hAnsiTheme="minorEastAsia" w:hint="eastAsia"/>
          <w:sz w:val="44"/>
          <w:szCs w:val="44"/>
        </w:rPr>
        <w:t>年</w:t>
      </w:r>
      <w:r w:rsidR="00086857">
        <w:rPr>
          <w:rFonts w:asciiTheme="minorEastAsia" w:hAnsiTheme="minorEastAsia" w:hint="eastAsia"/>
          <w:sz w:val="44"/>
          <w:szCs w:val="44"/>
        </w:rPr>
        <w:t>11</w:t>
      </w:r>
      <w:r w:rsidRPr="00A0498E">
        <w:rPr>
          <w:rFonts w:asciiTheme="minorEastAsia" w:hAnsiTheme="minorEastAsia" w:hint="eastAsia"/>
          <w:sz w:val="44"/>
          <w:szCs w:val="44"/>
        </w:rPr>
        <w:t>月</w:t>
      </w:r>
      <w:r w:rsidR="00B45BD0">
        <w:rPr>
          <w:rFonts w:asciiTheme="minorEastAsia" w:hAnsiTheme="minorEastAsia" w:hint="eastAsia"/>
          <w:sz w:val="44"/>
          <w:szCs w:val="44"/>
        </w:rPr>
        <w:t>20</w:t>
      </w:r>
      <w:r w:rsidRPr="00A0498E">
        <w:rPr>
          <w:rFonts w:asciiTheme="minorEastAsia" w:hAnsiTheme="minorEastAsia" w:hint="eastAsia"/>
          <w:sz w:val="44"/>
          <w:szCs w:val="44"/>
        </w:rPr>
        <w:t>日</w:t>
      </w:r>
    </w:p>
    <w:p w:rsidR="00A0498E" w:rsidRPr="00A0498E" w:rsidRDefault="00A0498E" w:rsidP="00A0498E">
      <w:pPr>
        <w:spacing w:line="360" w:lineRule="auto"/>
        <w:rPr>
          <w:rFonts w:asciiTheme="minorEastAsia" w:hAnsiTheme="minorEastAsia"/>
          <w:sz w:val="24"/>
          <w:szCs w:val="24"/>
        </w:rPr>
      </w:pPr>
    </w:p>
    <w:p w:rsidR="00A0498E" w:rsidRPr="00A0498E" w:rsidRDefault="00A0498E" w:rsidP="00A0498E">
      <w:pPr>
        <w:spacing w:line="360" w:lineRule="auto"/>
        <w:rPr>
          <w:rFonts w:asciiTheme="minorEastAsia" w:hAnsiTheme="minorEastAsia"/>
          <w:sz w:val="24"/>
          <w:szCs w:val="24"/>
        </w:rPr>
      </w:pPr>
    </w:p>
    <w:p w:rsidR="00A0498E" w:rsidRPr="00A0498E" w:rsidRDefault="00A0498E" w:rsidP="00A0498E">
      <w:pPr>
        <w:spacing w:line="360" w:lineRule="auto"/>
        <w:rPr>
          <w:rFonts w:asciiTheme="minorEastAsia" w:hAnsiTheme="minorEastAsia"/>
          <w:sz w:val="24"/>
          <w:szCs w:val="24"/>
        </w:rPr>
      </w:pPr>
    </w:p>
    <w:p w:rsidR="00A0498E" w:rsidRPr="00A0498E" w:rsidRDefault="00A0498E" w:rsidP="00A0498E">
      <w:pPr>
        <w:spacing w:line="360" w:lineRule="auto"/>
        <w:rPr>
          <w:rFonts w:asciiTheme="minorEastAsia" w:hAnsiTheme="minorEastAsia"/>
          <w:sz w:val="24"/>
          <w:szCs w:val="24"/>
        </w:rPr>
      </w:pPr>
    </w:p>
    <w:p w:rsidR="00A0498E" w:rsidRPr="00A0498E" w:rsidRDefault="00A0498E" w:rsidP="00A0498E">
      <w:pPr>
        <w:spacing w:line="360" w:lineRule="auto"/>
        <w:rPr>
          <w:rFonts w:asciiTheme="minorEastAsia" w:hAnsiTheme="minorEastAsia"/>
          <w:sz w:val="24"/>
          <w:szCs w:val="24"/>
        </w:rPr>
      </w:pPr>
    </w:p>
    <w:sdt>
      <w:sdtPr>
        <w:rPr>
          <w:rFonts w:asciiTheme="minorEastAsia" w:eastAsiaTheme="minorEastAsia" w:hAnsiTheme="minorEastAsia" w:cstheme="minorBidi"/>
          <w:color w:val="auto"/>
          <w:kern w:val="2"/>
          <w:sz w:val="24"/>
          <w:szCs w:val="24"/>
          <w:lang w:val="zh-CN"/>
        </w:rPr>
        <w:id w:val="1817216149"/>
        <w:docPartObj>
          <w:docPartGallery w:val="Table of Contents"/>
          <w:docPartUnique/>
        </w:docPartObj>
      </w:sdtPr>
      <w:sdtEndPr>
        <w:rPr>
          <w:bCs/>
        </w:rPr>
      </w:sdtEndPr>
      <w:sdtContent>
        <w:p w:rsidR="00A0498E" w:rsidRPr="00A0498E" w:rsidRDefault="00A0498E" w:rsidP="00A0498E">
          <w:pPr>
            <w:pStyle w:val="TOC"/>
            <w:spacing w:line="360" w:lineRule="auto"/>
            <w:jc w:val="center"/>
            <w:rPr>
              <w:rFonts w:asciiTheme="minorEastAsia" w:eastAsiaTheme="minorEastAsia" w:hAnsiTheme="minorEastAsia" w:cstheme="minorBidi"/>
              <w:color w:val="auto"/>
              <w:kern w:val="2"/>
              <w:sz w:val="24"/>
              <w:szCs w:val="24"/>
              <w:lang w:val="zh-CN"/>
            </w:rPr>
          </w:pPr>
        </w:p>
        <w:p w:rsidR="00A0498E" w:rsidRPr="00A0498E" w:rsidRDefault="00A0498E" w:rsidP="00A0498E">
          <w:pPr>
            <w:pStyle w:val="TOC"/>
            <w:spacing w:line="360" w:lineRule="auto"/>
            <w:jc w:val="center"/>
            <w:rPr>
              <w:rFonts w:asciiTheme="minorEastAsia" w:eastAsiaTheme="minorEastAsia" w:hAnsiTheme="minorEastAsia"/>
              <w:b/>
              <w:color w:val="000000" w:themeColor="text1"/>
              <w:sz w:val="44"/>
              <w:szCs w:val="44"/>
              <w:lang w:val="zh-CN"/>
            </w:rPr>
          </w:pPr>
          <w:r w:rsidRPr="00A0498E">
            <w:rPr>
              <w:rFonts w:asciiTheme="minorEastAsia" w:eastAsiaTheme="minorEastAsia" w:hAnsiTheme="minorEastAsia"/>
              <w:b/>
              <w:color w:val="000000" w:themeColor="text1"/>
              <w:sz w:val="44"/>
              <w:szCs w:val="44"/>
              <w:lang w:val="zh-CN"/>
            </w:rPr>
            <w:t>目   录</w:t>
          </w:r>
        </w:p>
        <w:p w:rsidR="00A0498E" w:rsidRPr="00A0498E" w:rsidRDefault="00A0498E" w:rsidP="00A0498E">
          <w:pPr>
            <w:spacing w:line="360" w:lineRule="auto"/>
            <w:rPr>
              <w:rFonts w:asciiTheme="minorEastAsia" w:hAnsiTheme="minorEastAsia"/>
              <w:sz w:val="24"/>
              <w:szCs w:val="24"/>
              <w:lang w:val="zh-CN"/>
            </w:rPr>
          </w:pPr>
        </w:p>
        <w:p w:rsidR="00C0445E" w:rsidRPr="00DB417C" w:rsidRDefault="00EB47C4" w:rsidP="001B00A1">
          <w:pPr>
            <w:pStyle w:val="20"/>
          </w:pPr>
          <w:r w:rsidRPr="00DB417C">
            <w:rPr>
              <w:b/>
            </w:rPr>
            <w:fldChar w:fldCharType="begin"/>
          </w:r>
          <w:r w:rsidR="00A0498E" w:rsidRPr="00DB417C">
            <w:rPr>
              <w:b/>
            </w:rPr>
            <w:instrText xml:space="preserve"> TOC \o "1-3" \h \z \u </w:instrText>
          </w:r>
          <w:r w:rsidRPr="00DB417C">
            <w:rPr>
              <w:b/>
            </w:rPr>
            <w:fldChar w:fldCharType="separate"/>
          </w:r>
          <w:hyperlink w:anchor="_Toc499212750" w:history="1">
            <w:r w:rsidR="00C0445E" w:rsidRPr="00DB417C">
              <w:rPr>
                <w:rStyle w:val="a3"/>
                <w:rFonts w:hint="eastAsia"/>
                <w:sz w:val="28"/>
                <w:szCs w:val="28"/>
              </w:rPr>
              <w:t>一、</w:t>
            </w:r>
            <w:r w:rsidR="00C0445E" w:rsidRPr="00DB417C">
              <w:tab/>
            </w:r>
            <w:r w:rsidR="00C0445E" w:rsidRPr="00DB417C">
              <w:rPr>
                <w:rStyle w:val="a3"/>
                <w:rFonts w:hint="eastAsia"/>
                <w:sz w:val="28"/>
                <w:szCs w:val="28"/>
              </w:rPr>
              <w:t>概述</w:t>
            </w:r>
            <w:r w:rsidR="00C0445E" w:rsidRPr="00DB417C">
              <w:rPr>
                <w:webHidden/>
              </w:rPr>
              <w:tab/>
            </w:r>
            <w:r w:rsidRPr="00DB417C">
              <w:rPr>
                <w:webHidden/>
              </w:rPr>
              <w:fldChar w:fldCharType="begin"/>
            </w:r>
            <w:r w:rsidR="00C0445E" w:rsidRPr="00DB417C">
              <w:rPr>
                <w:webHidden/>
              </w:rPr>
              <w:instrText xml:space="preserve"> PAGEREF _Toc499212750 \h </w:instrText>
            </w:r>
            <w:r w:rsidRPr="00DB417C">
              <w:rPr>
                <w:webHidden/>
              </w:rPr>
            </w:r>
            <w:r w:rsidRPr="00DB417C">
              <w:rPr>
                <w:webHidden/>
              </w:rPr>
              <w:fldChar w:fldCharType="separate"/>
            </w:r>
            <w:r w:rsidR="00C0445E" w:rsidRPr="00DB417C">
              <w:rPr>
                <w:webHidden/>
              </w:rPr>
              <w:t>3</w:t>
            </w:r>
            <w:r w:rsidRPr="00DB417C">
              <w:rPr>
                <w:webHidden/>
              </w:rPr>
              <w:fldChar w:fldCharType="end"/>
            </w:r>
          </w:hyperlink>
        </w:p>
        <w:p w:rsidR="00C0445E" w:rsidRPr="00DB417C" w:rsidRDefault="00D02B2F" w:rsidP="001B00A1">
          <w:pPr>
            <w:pStyle w:val="20"/>
          </w:pPr>
          <w:hyperlink w:anchor="_Toc499212751" w:history="1">
            <w:r w:rsidR="00C0445E" w:rsidRPr="00DB417C">
              <w:rPr>
                <w:rStyle w:val="a3"/>
                <w:rFonts w:hint="eastAsia"/>
                <w:sz w:val="28"/>
                <w:szCs w:val="28"/>
              </w:rPr>
              <w:t>二、</w:t>
            </w:r>
            <w:r w:rsidR="00C0445E" w:rsidRPr="00DB417C">
              <w:tab/>
            </w:r>
            <w:r w:rsidR="00C0445E" w:rsidRPr="00DB417C">
              <w:rPr>
                <w:rStyle w:val="a3"/>
                <w:rFonts w:hint="eastAsia"/>
                <w:sz w:val="28"/>
                <w:szCs w:val="28"/>
              </w:rPr>
              <w:t>业务流程</w:t>
            </w:r>
            <w:r w:rsidR="00C0445E" w:rsidRPr="00DB417C">
              <w:rPr>
                <w:webHidden/>
              </w:rPr>
              <w:tab/>
            </w:r>
            <w:r w:rsidR="00EB47C4" w:rsidRPr="00DB417C">
              <w:rPr>
                <w:webHidden/>
              </w:rPr>
              <w:fldChar w:fldCharType="begin"/>
            </w:r>
            <w:r w:rsidR="00C0445E" w:rsidRPr="00DB417C">
              <w:rPr>
                <w:webHidden/>
              </w:rPr>
              <w:instrText xml:space="preserve"> PAGEREF _Toc499212751 \h </w:instrText>
            </w:r>
            <w:r w:rsidR="00EB47C4" w:rsidRPr="00DB417C">
              <w:rPr>
                <w:webHidden/>
              </w:rPr>
            </w:r>
            <w:r w:rsidR="00EB47C4" w:rsidRPr="00DB417C">
              <w:rPr>
                <w:webHidden/>
              </w:rPr>
              <w:fldChar w:fldCharType="separate"/>
            </w:r>
            <w:r w:rsidR="00C0445E" w:rsidRPr="00DB417C">
              <w:rPr>
                <w:webHidden/>
              </w:rPr>
              <w:t>3</w:t>
            </w:r>
            <w:r w:rsidR="00EB47C4" w:rsidRPr="00DB417C">
              <w:rPr>
                <w:webHidden/>
              </w:rPr>
              <w:fldChar w:fldCharType="end"/>
            </w:r>
          </w:hyperlink>
        </w:p>
        <w:p w:rsidR="00C0445E" w:rsidRPr="00DB417C" w:rsidRDefault="00D02B2F" w:rsidP="001B00A1">
          <w:pPr>
            <w:pStyle w:val="20"/>
          </w:pPr>
          <w:hyperlink w:anchor="_Toc499212752" w:history="1">
            <w:r w:rsidR="00C0445E" w:rsidRPr="00DB417C">
              <w:rPr>
                <w:rStyle w:val="a3"/>
                <w:rFonts w:hint="eastAsia"/>
                <w:sz w:val="28"/>
                <w:szCs w:val="28"/>
              </w:rPr>
              <w:t>三、</w:t>
            </w:r>
            <w:r w:rsidR="00C0445E" w:rsidRPr="00DB417C">
              <w:tab/>
            </w:r>
            <w:r w:rsidR="00C0445E" w:rsidRPr="00DB417C">
              <w:rPr>
                <w:rStyle w:val="a3"/>
                <w:rFonts w:hint="eastAsia"/>
                <w:sz w:val="28"/>
                <w:szCs w:val="28"/>
              </w:rPr>
              <w:t>系统操作</w:t>
            </w:r>
            <w:r w:rsidR="00C0445E" w:rsidRPr="00DB417C">
              <w:rPr>
                <w:webHidden/>
              </w:rPr>
              <w:tab/>
            </w:r>
            <w:r w:rsidR="00EB47C4" w:rsidRPr="00DB417C">
              <w:rPr>
                <w:webHidden/>
              </w:rPr>
              <w:fldChar w:fldCharType="begin"/>
            </w:r>
            <w:r w:rsidR="00C0445E" w:rsidRPr="00DB417C">
              <w:rPr>
                <w:webHidden/>
              </w:rPr>
              <w:instrText xml:space="preserve"> PAGEREF _Toc499212752 \h </w:instrText>
            </w:r>
            <w:r w:rsidR="00EB47C4" w:rsidRPr="00DB417C">
              <w:rPr>
                <w:webHidden/>
              </w:rPr>
            </w:r>
            <w:r w:rsidR="00EB47C4" w:rsidRPr="00DB417C">
              <w:rPr>
                <w:webHidden/>
              </w:rPr>
              <w:fldChar w:fldCharType="separate"/>
            </w:r>
            <w:r w:rsidR="00C0445E" w:rsidRPr="00DB417C">
              <w:rPr>
                <w:webHidden/>
              </w:rPr>
              <w:t>5</w:t>
            </w:r>
            <w:r w:rsidR="00EB47C4" w:rsidRPr="00DB417C">
              <w:rPr>
                <w:webHidden/>
              </w:rPr>
              <w:fldChar w:fldCharType="end"/>
            </w:r>
          </w:hyperlink>
        </w:p>
        <w:p w:rsidR="00C0445E" w:rsidRPr="00DB417C" w:rsidRDefault="00D02B2F" w:rsidP="001B00A1">
          <w:pPr>
            <w:pStyle w:val="20"/>
          </w:pPr>
          <w:hyperlink w:anchor="_Toc499212753" w:history="1">
            <w:r w:rsidR="00C0445E" w:rsidRPr="00DB417C">
              <w:rPr>
                <w:rFonts w:hint="eastAsia"/>
              </w:rPr>
              <w:t>（一）电子商务系统操作</w:t>
            </w:r>
            <w:r w:rsidR="00C0445E" w:rsidRPr="00DB417C">
              <w:rPr>
                <w:webHidden/>
              </w:rPr>
              <w:tab/>
            </w:r>
            <w:r w:rsidR="00EB47C4" w:rsidRPr="00DB417C">
              <w:rPr>
                <w:webHidden/>
              </w:rPr>
              <w:fldChar w:fldCharType="begin"/>
            </w:r>
            <w:r w:rsidR="00C0445E" w:rsidRPr="00DB417C">
              <w:rPr>
                <w:webHidden/>
              </w:rPr>
              <w:instrText xml:space="preserve"> PAGEREF _Toc499212753 \h </w:instrText>
            </w:r>
            <w:r w:rsidR="00EB47C4" w:rsidRPr="00DB417C">
              <w:rPr>
                <w:webHidden/>
              </w:rPr>
            </w:r>
            <w:r w:rsidR="00EB47C4" w:rsidRPr="00DB417C">
              <w:rPr>
                <w:webHidden/>
              </w:rPr>
              <w:fldChar w:fldCharType="separate"/>
            </w:r>
            <w:r w:rsidR="00C0445E" w:rsidRPr="00DB417C">
              <w:rPr>
                <w:webHidden/>
              </w:rPr>
              <w:t>5</w:t>
            </w:r>
            <w:r w:rsidR="00EB47C4" w:rsidRPr="00DB417C">
              <w:rPr>
                <w:webHidden/>
              </w:rPr>
              <w:fldChar w:fldCharType="end"/>
            </w:r>
          </w:hyperlink>
        </w:p>
        <w:p w:rsidR="00C0445E" w:rsidRPr="00DB417C" w:rsidRDefault="00D02B2F" w:rsidP="00DB417C">
          <w:pPr>
            <w:pStyle w:val="30"/>
            <w:spacing w:line="360" w:lineRule="auto"/>
            <w:ind w:firstLine="8"/>
            <w:rPr>
              <w:rFonts w:asciiTheme="minorEastAsia" w:hAnsiTheme="minorEastAsia"/>
              <w:noProof/>
              <w:sz w:val="24"/>
              <w:szCs w:val="24"/>
            </w:rPr>
          </w:pPr>
          <w:hyperlink w:anchor="_Toc499212754" w:history="1">
            <w:r w:rsidR="00C0445E" w:rsidRPr="00DB417C">
              <w:rPr>
                <w:rFonts w:asciiTheme="minorEastAsia" w:hAnsiTheme="minorEastAsia"/>
                <w:sz w:val="24"/>
                <w:szCs w:val="24"/>
              </w:rPr>
              <w:t>1</w:t>
            </w:r>
            <w:r w:rsidR="00C0445E" w:rsidRPr="00DB417C">
              <w:rPr>
                <w:rFonts w:asciiTheme="minorEastAsia" w:hAnsiTheme="minorEastAsia" w:hint="eastAsia"/>
                <w:sz w:val="24"/>
                <w:szCs w:val="24"/>
              </w:rPr>
              <w:t>、标书费支付</w:t>
            </w:r>
            <w:r w:rsidR="00C0445E" w:rsidRPr="00DB417C">
              <w:rPr>
                <w:rFonts w:asciiTheme="minorEastAsia" w:hAnsiTheme="minorEastAsia"/>
                <w:noProof/>
                <w:webHidden/>
                <w:sz w:val="24"/>
                <w:szCs w:val="24"/>
              </w:rPr>
              <w:tab/>
            </w:r>
            <w:r w:rsidR="00EB47C4" w:rsidRPr="00DB417C">
              <w:rPr>
                <w:rFonts w:asciiTheme="minorEastAsia" w:hAnsiTheme="minorEastAsia"/>
                <w:noProof/>
                <w:webHidden/>
                <w:sz w:val="24"/>
                <w:szCs w:val="24"/>
              </w:rPr>
              <w:fldChar w:fldCharType="begin"/>
            </w:r>
            <w:r w:rsidR="00C0445E" w:rsidRPr="00DB417C">
              <w:rPr>
                <w:rFonts w:asciiTheme="minorEastAsia" w:hAnsiTheme="minorEastAsia"/>
                <w:noProof/>
                <w:webHidden/>
                <w:sz w:val="24"/>
                <w:szCs w:val="24"/>
              </w:rPr>
              <w:instrText xml:space="preserve"> PAGEREF _Toc499212754 \h </w:instrText>
            </w:r>
            <w:r w:rsidR="00EB47C4" w:rsidRPr="00DB417C">
              <w:rPr>
                <w:rFonts w:asciiTheme="minorEastAsia" w:hAnsiTheme="minorEastAsia"/>
                <w:noProof/>
                <w:webHidden/>
                <w:sz w:val="24"/>
                <w:szCs w:val="24"/>
              </w:rPr>
            </w:r>
            <w:r w:rsidR="00EB47C4" w:rsidRPr="00DB417C">
              <w:rPr>
                <w:rFonts w:asciiTheme="minorEastAsia" w:hAnsiTheme="minorEastAsia"/>
                <w:noProof/>
                <w:webHidden/>
                <w:sz w:val="24"/>
                <w:szCs w:val="24"/>
              </w:rPr>
              <w:fldChar w:fldCharType="separate"/>
            </w:r>
            <w:r w:rsidR="00C0445E" w:rsidRPr="00DB417C">
              <w:rPr>
                <w:rFonts w:asciiTheme="minorEastAsia" w:hAnsiTheme="minorEastAsia"/>
                <w:noProof/>
                <w:webHidden/>
                <w:sz w:val="24"/>
                <w:szCs w:val="24"/>
              </w:rPr>
              <w:t>5</w:t>
            </w:r>
            <w:r w:rsidR="00EB47C4" w:rsidRPr="00DB417C">
              <w:rPr>
                <w:rFonts w:asciiTheme="minorEastAsia" w:hAnsiTheme="minorEastAsia"/>
                <w:noProof/>
                <w:webHidden/>
                <w:sz w:val="24"/>
                <w:szCs w:val="24"/>
              </w:rPr>
              <w:fldChar w:fldCharType="end"/>
            </w:r>
          </w:hyperlink>
        </w:p>
        <w:p w:rsidR="00C0445E" w:rsidRPr="00DB417C" w:rsidRDefault="00D02B2F" w:rsidP="00DB417C">
          <w:pPr>
            <w:pStyle w:val="30"/>
            <w:spacing w:line="360" w:lineRule="auto"/>
            <w:ind w:firstLine="8"/>
            <w:rPr>
              <w:rFonts w:asciiTheme="minorEastAsia" w:hAnsiTheme="minorEastAsia"/>
              <w:noProof/>
              <w:sz w:val="24"/>
              <w:szCs w:val="24"/>
            </w:rPr>
          </w:pPr>
          <w:hyperlink w:anchor="_Toc499212755" w:history="1">
            <w:r w:rsidR="00C0445E" w:rsidRPr="00DB417C">
              <w:rPr>
                <w:rFonts w:asciiTheme="minorEastAsia" w:hAnsiTheme="minorEastAsia"/>
                <w:sz w:val="24"/>
                <w:szCs w:val="24"/>
              </w:rPr>
              <w:t>2</w:t>
            </w:r>
            <w:r w:rsidR="00C0445E" w:rsidRPr="00DB417C">
              <w:rPr>
                <w:rFonts w:asciiTheme="minorEastAsia" w:hAnsiTheme="minorEastAsia" w:hint="eastAsia"/>
                <w:sz w:val="24"/>
                <w:szCs w:val="24"/>
              </w:rPr>
              <w:t>、保证金支付</w:t>
            </w:r>
            <w:r w:rsidR="00C0445E" w:rsidRPr="00DB417C">
              <w:rPr>
                <w:rFonts w:asciiTheme="minorEastAsia" w:hAnsiTheme="minorEastAsia"/>
                <w:noProof/>
                <w:webHidden/>
                <w:sz w:val="24"/>
                <w:szCs w:val="24"/>
              </w:rPr>
              <w:tab/>
            </w:r>
            <w:r w:rsidR="00EB47C4" w:rsidRPr="00DB417C">
              <w:rPr>
                <w:rFonts w:asciiTheme="minorEastAsia" w:hAnsiTheme="minorEastAsia"/>
                <w:noProof/>
                <w:webHidden/>
                <w:sz w:val="24"/>
                <w:szCs w:val="24"/>
              </w:rPr>
              <w:fldChar w:fldCharType="begin"/>
            </w:r>
            <w:r w:rsidR="00C0445E" w:rsidRPr="00DB417C">
              <w:rPr>
                <w:rFonts w:asciiTheme="minorEastAsia" w:hAnsiTheme="minorEastAsia"/>
                <w:noProof/>
                <w:webHidden/>
                <w:sz w:val="24"/>
                <w:szCs w:val="24"/>
              </w:rPr>
              <w:instrText xml:space="preserve"> PAGEREF _Toc499212755 \h </w:instrText>
            </w:r>
            <w:r w:rsidR="00EB47C4" w:rsidRPr="00DB417C">
              <w:rPr>
                <w:rFonts w:asciiTheme="minorEastAsia" w:hAnsiTheme="minorEastAsia"/>
                <w:noProof/>
                <w:webHidden/>
                <w:sz w:val="24"/>
                <w:szCs w:val="24"/>
              </w:rPr>
            </w:r>
            <w:r w:rsidR="00EB47C4" w:rsidRPr="00DB417C">
              <w:rPr>
                <w:rFonts w:asciiTheme="minorEastAsia" w:hAnsiTheme="minorEastAsia"/>
                <w:noProof/>
                <w:webHidden/>
                <w:sz w:val="24"/>
                <w:szCs w:val="24"/>
              </w:rPr>
              <w:fldChar w:fldCharType="separate"/>
            </w:r>
            <w:r w:rsidR="00C0445E" w:rsidRPr="00DB417C">
              <w:rPr>
                <w:rFonts w:asciiTheme="minorEastAsia" w:hAnsiTheme="minorEastAsia"/>
                <w:noProof/>
                <w:webHidden/>
                <w:sz w:val="24"/>
                <w:szCs w:val="24"/>
              </w:rPr>
              <w:t>15</w:t>
            </w:r>
            <w:r w:rsidR="00EB47C4" w:rsidRPr="00DB417C">
              <w:rPr>
                <w:rFonts w:asciiTheme="minorEastAsia" w:hAnsiTheme="minorEastAsia"/>
                <w:noProof/>
                <w:webHidden/>
                <w:sz w:val="24"/>
                <w:szCs w:val="24"/>
              </w:rPr>
              <w:fldChar w:fldCharType="end"/>
            </w:r>
          </w:hyperlink>
        </w:p>
        <w:p w:rsidR="00C0445E" w:rsidRPr="00DB417C" w:rsidRDefault="00D02B2F" w:rsidP="00DB417C">
          <w:pPr>
            <w:pStyle w:val="30"/>
            <w:spacing w:line="360" w:lineRule="auto"/>
            <w:ind w:firstLine="8"/>
            <w:rPr>
              <w:rFonts w:asciiTheme="minorEastAsia" w:hAnsiTheme="minorEastAsia"/>
              <w:noProof/>
              <w:sz w:val="24"/>
              <w:szCs w:val="24"/>
            </w:rPr>
          </w:pPr>
          <w:hyperlink w:anchor="_Toc499212756" w:history="1">
            <w:r w:rsidR="00C0445E" w:rsidRPr="00DB417C">
              <w:rPr>
                <w:rFonts w:asciiTheme="minorEastAsia" w:hAnsiTheme="minorEastAsia"/>
                <w:sz w:val="24"/>
                <w:szCs w:val="24"/>
              </w:rPr>
              <w:t>3</w:t>
            </w:r>
            <w:r w:rsidR="00C0445E" w:rsidRPr="00DB417C">
              <w:rPr>
                <w:rFonts w:asciiTheme="minorEastAsia" w:hAnsiTheme="minorEastAsia" w:hint="eastAsia"/>
                <w:sz w:val="24"/>
                <w:szCs w:val="24"/>
              </w:rPr>
              <w:t>、补中标服务费</w:t>
            </w:r>
            <w:r w:rsidR="00C0445E" w:rsidRPr="00DB417C">
              <w:rPr>
                <w:rFonts w:asciiTheme="minorEastAsia" w:hAnsiTheme="minorEastAsia"/>
                <w:noProof/>
                <w:webHidden/>
                <w:sz w:val="24"/>
                <w:szCs w:val="24"/>
              </w:rPr>
              <w:tab/>
            </w:r>
            <w:r w:rsidR="00EB47C4" w:rsidRPr="00DB417C">
              <w:rPr>
                <w:rFonts w:asciiTheme="minorEastAsia" w:hAnsiTheme="minorEastAsia"/>
                <w:noProof/>
                <w:webHidden/>
                <w:sz w:val="24"/>
                <w:szCs w:val="24"/>
              </w:rPr>
              <w:fldChar w:fldCharType="begin"/>
            </w:r>
            <w:r w:rsidR="00C0445E" w:rsidRPr="00DB417C">
              <w:rPr>
                <w:rFonts w:asciiTheme="minorEastAsia" w:hAnsiTheme="minorEastAsia"/>
                <w:noProof/>
                <w:webHidden/>
                <w:sz w:val="24"/>
                <w:szCs w:val="24"/>
              </w:rPr>
              <w:instrText xml:space="preserve"> PAGEREF _Toc499212756 \h </w:instrText>
            </w:r>
            <w:r w:rsidR="00EB47C4" w:rsidRPr="00DB417C">
              <w:rPr>
                <w:rFonts w:asciiTheme="minorEastAsia" w:hAnsiTheme="minorEastAsia"/>
                <w:noProof/>
                <w:webHidden/>
                <w:sz w:val="24"/>
                <w:szCs w:val="24"/>
              </w:rPr>
            </w:r>
            <w:r w:rsidR="00EB47C4" w:rsidRPr="00DB417C">
              <w:rPr>
                <w:rFonts w:asciiTheme="minorEastAsia" w:hAnsiTheme="minorEastAsia"/>
                <w:noProof/>
                <w:webHidden/>
                <w:sz w:val="24"/>
                <w:szCs w:val="24"/>
              </w:rPr>
              <w:fldChar w:fldCharType="separate"/>
            </w:r>
            <w:r w:rsidR="00C0445E" w:rsidRPr="00DB417C">
              <w:rPr>
                <w:rFonts w:asciiTheme="minorEastAsia" w:hAnsiTheme="minorEastAsia"/>
                <w:noProof/>
                <w:webHidden/>
                <w:sz w:val="24"/>
                <w:szCs w:val="24"/>
              </w:rPr>
              <w:t>17</w:t>
            </w:r>
            <w:r w:rsidR="00EB47C4" w:rsidRPr="00DB417C">
              <w:rPr>
                <w:rFonts w:asciiTheme="minorEastAsia" w:hAnsiTheme="minorEastAsia"/>
                <w:noProof/>
                <w:webHidden/>
                <w:sz w:val="24"/>
                <w:szCs w:val="24"/>
              </w:rPr>
              <w:fldChar w:fldCharType="end"/>
            </w:r>
          </w:hyperlink>
        </w:p>
        <w:p w:rsidR="00C0445E" w:rsidRPr="00DB417C" w:rsidRDefault="00D02B2F" w:rsidP="001B00A1">
          <w:pPr>
            <w:pStyle w:val="20"/>
          </w:pPr>
          <w:hyperlink w:anchor="_Toc499212757" w:history="1">
            <w:r w:rsidR="00C0445E" w:rsidRPr="00DB417C">
              <w:rPr>
                <w:rFonts w:hint="eastAsia"/>
              </w:rPr>
              <w:t>（二）电子招投标平台操作</w:t>
            </w:r>
            <w:r w:rsidR="00C0445E" w:rsidRPr="00DB417C">
              <w:rPr>
                <w:webHidden/>
              </w:rPr>
              <w:tab/>
            </w:r>
            <w:r w:rsidR="00EB47C4" w:rsidRPr="00DB417C">
              <w:rPr>
                <w:webHidden/>
              </w:rPr>
              <w:fldChar w:fldCharType="begin"/>
            </w:r>
            <w:r w:rsidR="00C0445E" w:rsidRPr="00DB417C">
              <w:rPr>
                <w:webHidden/>
              </w:rPr>
              <w:instrText xml:space="preserve"> PAGEREF _Toc499212757 \h </w:instrText>
            </w:r>
            <w:r w:rsidR="00EB47C4" w:rsidRPr="00DB417C">
              <w:rPr>
                <w:webHidden/>
              </w:rPr>
            </w:r>
            <w:r w:rsidR="00EB47C4" w:rsidRPr="00DB417C">
              <w:rPr>
                <w:webHidden/>
              </w:rPr>
              <w:fldChar w:fldCharType="separate"/>
            </w:r>
            <w:r w:rsidR="00C0445E" w:rsidRPr="00DB417C">
              <w:rPr>
                <w:webHidden/>
              </w:rPr>
              <w:t>19</w:t>
            </w:r>
            <w:r w:rsidR="00EB47C4" w:rsidRPr="00DB417C">
              <w:rPr>
                <w:webHidden/>
              </w:rPr>
              <w:fldChar w:fldCharType="end"/>
            </w:r>
          </w:hyperlink>
        </w:p>
        <w:p w:rsidR="00C0445E" w:rsidRPr="00DB417C" w:rsidRDefault="00D02B2F" w:rsidP="00DB417C">
          <w:pPr>
            <w:pStyle w:val="30"/>
            <w:spacing w:line="360" w:lineRule="auto"/>
            <w:ind w:firstLine="8"/>
            <w:rPr>
              <w:rFonts w:asciiTheme="minorEastAsia" w:hAnsiTheme="minorEastAsia"/>
              <w:noProof/>
              <w:sz w:val="24"/>
              <w:szCs w:val="24"/>
            </w:rPr>
          </w:pPr>
          <w:hyperlink w:anchor="_Toc499212758" w:history="1">
            <w:r w:rsidR="00C0445E" w:rsidRPr="00DB417C">
              <w:rPr>
                <w:rFonts w:asciiTheme="minorEastAsia" w:hAnsiTheme="minorEastAsia"/>
                <w:sz w:val="24"/>
                <w:szCs w:val="24"/>
              </w:rPr>
              <w:t>1</w:t>
            </w:r>
            <w:r w:rsidR="00C0445E" w:rsidRPr="00DB417C">
              <w:rPr>
                <w:rFonts w:asciiTheme="minorEastAsia" w:hAnsiTheme="minorEastAsia" w:hint="eastAsia"/>
                <w:sz w:val="24"/>
                <w:szCs w:val="24"/>
              </w:rPr>
              <w:t>、</w:t>
            </w:r>
            <w:r w:rsidR="00C0445E" w:rsidRPr="00DB417C">
              <w:rPr>
                <w:rFonts w:asciiTheme="minorEastAsia" w:hAnsiTheme="minorEastAsia"/>
                <w:sz w:val="24"/>
                <w:szCs w:val="24"/>
              </w:rPr>
              <w:t>CA</w:t>
            </w:r>
            <w:r w:rsidR="00C0445E" w:rsidRPr="00DB417C">
              <w:rPr>
                <w:rFonts w:asciiTheme="minorEastAsia" w:hAnsiTheme="minorEastAsia" w:hint="eastAsia"/>
                <w:sz w:val="24"/>
                <w:szCs w:val="24"/>
              </w:rPr>
              <w:t>证书费支付</w:t>
            </w:r>
            <w:r w:rsidR="00C0445E" w:rsidRPr="00DB417C">
              <w:rPr>
                <w:rFonts w:asciiTheme="minorEastAsia" w:hAnsiTheme="minorEastAsia"/>
                <w:noProof/>
                <w:webHidden/>
                <w:sz w:val="24"/>
                <w:szCs w:val="24"/>
              </w:rPr>
              <w:tab/>
            </w:r>
            <w:r w:rsidR="00EB47C4" w:rsidRPr="00DB417C">
              <w:rPr>
                <w:rFonts w:asciiTheme="minorEastAsia" w:hAnsiTheme="minorEastAsia"/>
                <w:noProof/>
                <w:webHidden/>
                <w:sz w:val="24"/>
                <w:szCs w:val="24"/>
              </w:rPr>
              <w:fldChar w:fldCharType="begin"/>
            </w:r>
            <w:r w:rsidR="00C0445E" w:rsidRPr="00DB417C">
              <w:rPr>
                <w:rFonts w:asciiTheme="minorEastAsia" w:hAnsiTheme="minorEastAsia"/>
                <w:noProof/>
                <w:webHidden/>
                <w:sz w:val="24"/>
                <w:szCs w:val="24"/>
              </w:rPr>
              <w:instrText xml:space="preserve"> PAGEREF _Toc499212758 \h </w:instrText>
            </w:r>
            <w:r w:rsidR="00EB47C4" w:rsidRPr="00DB417C">
              <w:rPr>
                <w:rFonts w:asciiTheme="minorEastAsia" w:hAnsiTheme="minorEastAsia"/>
                <w:noProof/>
                <w:webHidden/>
                <w:sz w:val="24"/>
                <w:szCs w:val="24"/>
              </w:rPr>
            </w:r>
            <w:r w:rsidR="00EB47C4" w:rsidRPr="00DB417C">
              <w:rPr>
                <w:rFonts w:asciiTheme="minorEastAsia" w:hAnsiTheme="minorEastAsia"/>
                <w:noProof/>
                <w:webHidden/>
                <w:sz w:val="24"/>
                <w:szCs w:val="24"/>
              </w:rPr>
              <w:fldChar w:fldCharType="separate"/>
            </w:r>
            <w:r w:rsidR="00C0445E" w:rsidRPr="00DB417C">
              <w:rPr>
                <w:rFonts w:asciiTheme="minorEastAsia" w:hAnsiTheme="minorEastAsia"/>
                <w:noProof/>
                <w:webHidden/>
                <w:sz w:val="24"/>
                <w:szCs w:val="24"/>
              </w:rPr>
              <w:t>19</w:t>
            </w:r>
            <w:r w:rsidR="00EB47C4" w:rsidRPr="00DB417C">
              <w:rPr>
                <w:rFonts w:asciiTheme="minorEastAsia" w:hAnsiTheme="minorEastAsia"/>
                <w:noProof/>
                <w:webHidden/>
                <w:sz w:val="24"/>
                <w:szCs w:val="24"/>
              </w:rPr>
              <w:fldChar w:fldCharType="end"/>
            </w:r>
          </w:hyperlink>
        </w:p>
        <w:p w:rsidR="00C0445E" w:rsidRPr="00DB417C" w:rsidRDefault="00D02B2F" w:rsidP="00DB417C">
          <w:pPr>
            <w:pStyle w:val="30"/>
            <w:spacing w:line="360" w:lineRule="auto"/>
            <w:ind w:firstLine="8"/>
            <w:rPr>
              <w:rFonts w:asciiTheme="minorEastAsia" w:hAnsiTheme="minorEastAsia"/>
              <w:noProof/>
              <w:sz w:val="24"/>
              <w:szCs w:val="24"/>
            </w:rPr>
          </w:pPr>
          <w:hyperlink w:anchor="_Toc499212759" w:history="1">
            <w:r w:rsidR="00C0445E" w:rsidRPr="00DB417C">
              <w:rPr>
                <w:rFonts w:asciiTheme="minorEastAsia" w:hAnsiTheme="minorEastAsia"/>
                <w:sz w:val="24"/>
                <w:szCs w:val="24"/>
              </w:rPr>
              <w:t>2</w:t>
            </w:r>
            <w:r w:rsidR="00C0445E" w:rsidRPr="00DB417C">
              <w:rPr>
                <w:rFonts w:asciiTheme="minorEastAsia" w:hAnsiTheme="minorEastAsia" w:hint="eastAsia"/>
                <w:sz w:val="24"/>
                <w:szCs w:val="24"/>
              </w:rPr>
              <w:t>、标书费支付</w:t>
            </w:r>
            <w:r w:rsidR="00C0445E" w:rsidRPr="00DB417C">
              <w:rPr>
                <w:rFonts w:asciiTheme="minorEastAsia" w:hAnsiTheme="minorEastAsia"/>
                <w:noProof/>
                <w:webHidden/>
                <w:sz w:val="24"/>
                <w:szCs w:val="24"/>
              </w:rPr>
              <w:tab/>
            </w:r>
            <w:r w:rsidR="00EB47C4" w:rsidRPr="00DB417C">
              <w:rPr>
                <w:rFonts w:asciiTheme="minorEastAsia" w:hAnsiTheme="minorEastAsia"/>
                <w:noProof/>
                <w:webHidden/>
                <w:sz w:val="24"/>
                <w:szCs w:val="24"/>
              </w:rPr>
              <w:fldChar w:fldCharType="begin"/>
            </w:r>
            <w:r w:rsidR="00C0445E" w:rsidRPr="00DB417C">
              <w:rPr>
                <w:rFonts w:asciiTheme="minorEastAsia" w:hAnsiTheme="minorEastAsia"/>
                <w:noProof/>
                <w:webHidden/>
                <w:sz w:val="24"/>
                <w:szCs w:val="24"/>
              </w:rPr>
              <w:instrText xml:space="preserve"> PAGEREF _Toc499212759 \h </w:instrText>
            </w:r>
            <w:r w:rsidR="00EB47C4" w:rsidRPr="00DB417C">
              <w:rPr>
                <w:rFonts w:asciiTheme="minorEastAsia" w:hAnsiTheme="minorEastAsia"/>
                <w:noProof/>
                <w:webHidden/>
                <w:sz w:val="24"/>
                <w:szCs w:val="24"/>
              </w:rPr>
            </w:r>
            <w:r w:rsidR="00EB47C4" w:rsidRPr="00DB417C">
              <w:rPr>
                <w:rFonts w:asciiTheme="minorEastAsia" w:hAnsiTheme="minorEastAsia"/>
                <w:noProof/>
                <w:webHidden/>
                <w:sz w:val="24"/>
                <w:szCs w:val="24"/>
              </w:rPr>
              <w:fldChar w:fldCharType="separate"/>
            </w:r>
            <w:r w:rsidR="00C0445E" w:rsidRPr="00DB417C">
              <w:rPr>
                <w:rFonts w:asciiTheme="minorEastAsia" w:hAnsiTheme="minorEastAsia"/>
                <w:noProof/>
                <w:webHidden/>
                <w:sz w:val="24"/>
                <w:szCs w:val="24"/>
              </w:rPr>
              <w:t>25</w:t>
            </w:r>
            <w:r w:rsidR="00EB47C4" w:rsidRPr="00DB417C">
              <w:rPr>
                <w:rFonts w:asciiTheme="minorEastAsia" w:hAnsiTheme="minorEastAsia"/>
                <w:noProof/>
                <w:webHidden/>
                <w:sz w:val="24"/>
                <w:szCs w:val="24"/>
              </w:rPr>
              <w:fldChar w:fldCharType="end"/>
            </w:r>
          </w:hyperlink>
        </w:p>
        <w:p w:rsidR="00C0445E" w:rsidRPr="00DB417C" w:rsidRDefault="00D02B2F" w:rsidP="00DB417C">
          <w:pPr>
            <w:pStyle w:val="30"/>
            <w:spacing w:line="360" w:lineRule="auto"/>
            <w:ind w:firstLine="8"/>
            <w:rPr>
              <w:rFonts w:asciiTheme="minorEastAsia" w:hAnsiTheme="minorEastAsia"/>
              <w:noProof/>
              <w:sz w:val="24"/>
              <w:szCs w:val="24"/>
            </w:rPr>
          </w:pPr>
          <w:hyperlink w:anchor="_Toc499212760" w:history="1">
            <w:r w:rsidR="00C0445E" w:rsidRPr="00DB417C">
              <w:rPr>
                <w:rFonts w:asciiTheme="minorEastAsia" w:hAnsiTheme="minorEastAsia"/>
                <w:sz w:val="24"/>
                <w:szCs w:val="24"/>
              </w:rPr>
              <w:t>3</w:t>
            </w:r>
            <w:r w:rsidR="00C0445E" w:rsidRPr="00DB417C">
              <w:rPr>
                <w:rFonts w:asciiTheme="minorEastAsia" w:hAnsiTheme="minorEastAsia" w:hint="eastAsia"/>
                <w:sz w:val="24"/>
                <w:szCs w:val="24"/>
              </w:rPr>
              <w:t>、投标保证金</w:t>
            </w:r>
            <w:r w:rsidR="00C0445E" w:rsidRPr="00DB417C">
              <w:rPr>
                <w:rFonts w:asciiTheme="minorEastAsia" w:hAnsiTheme="minorEastAsia"/>
                <w:noProof/>
                <w:webHidden/>
                <w:sz w:val="24"/>
                <w:szCs w:val="24"/>
              </w:rPr>
              <w:tab/>
            </w:r>
            <w:r w:rsidR="00EB47C4" w:rsidRPr="00DB417C">
              <w:rPr>
                <w:rFonts w:asciiTheme="minorEastAsia" w:hAnsiTheme="minorEastAsia"/>
                <w:noProof/>
                <w:webHidden/>
                <w:sz w:val="24"/>
                <w:szCs w:val="24"/>
              </w:rPr>
              <w:fldChar w:fldCharType="begin"/>
            </w:r>
            <w:r w:rsidR="00C0445E" w:rsidRPr="00DB417C">
              <w:rPr>
                <w:rFonts w:asciiTheme="minorEastAsia" w:hAnsiTheme="minorEastAsia"/>
                <w:noProof/>
                <w:webHidden/>
                <w:sz w:val="24"/>
                <w:szCs w:val="24"/>
              </w:rPr>
              <w:instrText xml:space="preserve"> PAGEREF _Toc499212760 \h </w:instrText>
            </w:r>
            <w:r w:rsidR="00EB47C4" w:rsidRPr="00DB417C">
              <w:rPr>
                <w:rFonts w:asciiTheme="minorEastAsia" w:hAnsiTheme="minorEastAsia"/>
                <w:noProof/>
                <w:webHidden/>
                <w:sz w:val="24"/>
                <w:szCs w:val="24"/>
              </w:rPr>
            </w:r>
            <w:r w:rsidR="00EB47C4" w:rsidRPr="00DB417C">
              <w:rPr>
                <w:rFonts w:asciiTheme="minorEastAsia" w:hAnsiTheme="minorEastAsia"/>
                <w:noProof/>
                <w:webHidden/>
                <w:sz w:val="24"/>
                <w:szCs w:val="24"/>
              </w:rPr>
              <w:fldChar w:fldCharType="separate"/>
            </w:r>
            <w:r w:rsidR="00C0445E" w:rsidRPr="00DB417C">
              <w:rPr>
                <w:rFonts w:asciiTheme="minorEastAsia" w:hAnsiTheme="minorEastAsia"/>
                <w:noProof/>
                <w:webHidden/>
                <w:sz w:val="24"/>
                <w:szCs w:val="24"/>
              </w:rPr>
              <w:t>30</w:t>
            </w:r>
            <w:r w:rsidR="00EB47C4" w:rsidRPr="00DB417C">
              <w:rPr>
                <w:rFonts w:asciiTheme="minorEastAsia" w:hAnsiTheme="minorEastAsia"/>
                <w:noProof/>
                <w:webHidden/>
                <w:sz w:val="24"/>
                <w:szCs w:val="24"/>
              </w:rPr>
              <w:fldChar w:fldCharType="end"/>
            </w:r>
          </w:hyperlink>
        </w:p>
        <w:p w:rsidR="00C0445E" w:rsidRPr="00DB417C" w:rsidRDefault="00D02B2F" w:rsidP="001B00A1">
          <w:pPr>
            <w:pStyle w:val="20"/>
            <w:rPr>
              <w:b/>
            </w:rPr>
          </w:pPr>
          <w:hyperlink w:anchor="_Toc499212761" w:history="1">
            <w:r w:rsidR="00C0445E" w:rsidRPr="00DB417C">
              <w:rPr>
                <w:rStyle w:val="a3"/>
                <w:rFonts w:hint="eastAsia"/>
                <w:sz w:val="28"/>
                <w:szCs w:val="28"/>
              </w:rPr>
              <w:t>四、常见问题解答</w:t>
            </w:r>
            <w:r w:rsidR="00C0445E" w:rsidRPr="00DB417C">
              <w:rPr>
                <w:webHidden/>
              </w:rPr>
              <w:tab/>
            </w:r>
            <w:r w:rsidR="00EB47C4" w:rsidRPr="00DB417C">
              <w:rPr>
                <w:webHidden/>
              </w:rPr>
              <w:fldChar w:fldCharType="begin"/>
            </w:r>
            <w:r w:rsidR="00C0445E" w:rsidRPr="00DB417C">
              <w:rPr>
                <w:webHidden/>
              </w:rPr>
              <w:instrText xml:space="preserve"> PAGEREF _Toc499212761 \h </w:instrText>
            </w:r>
            <w:r w:rsidR="00EB47C4" w:rsidRPr="00DB417C">
              <w:rPr>
                <w:webHidden/>
              </w:rPr>
            </w:r>
            <w:r w:rsidR="00EB47C4" w:rsidRPr="00DB417C">
              <w:rPr>
                <w:webHidden/>
              </w:rPr>
              <w:fldChar w:fldCharType="separate"/>
            </w:r>
            <w:r w:rsidR="00C0445E" w:rsidRPr="00DB417C">
              <w:rPr>
                <w:webHidden/>
              </w:rPr>
              <w:t>31</w:t>
            </w:r>
            <w:r w:rsidR="00EB47C4" w:rsidRPr="00DB417C">
              <w:rPr>
                <w:webHidden/>
              </w:rPr>
              <w:fldChar w:fldCharType="end"/>
            </w:r>
          </w:hyperlink>
        </w:p>
        <w:p w:rsidR="00A0498E" w:rsidRPr="00A0498E" w:rsidRDefault="00EB47C4" w:rsidP="00DB417C">
          <w:pPr>
            <w:spacing w:line="360" w:lineRule="auto"/>
            <w:rPr>
              <w:rFonts w:asciiTheme="minorEastAsia" w:hAnsiTheme="minorEastAsia"/>
              <w:sz w:val="24"/>
              <w:szCs w:val="24"/>
            </w:rPr>
          </w:pPr>
          <w:r w:rsidRPr="00DB417C">
            <w:rPr>
              <w:rFonts w:asciiTheme="minorEastAsia" w:hAnsiTheme="minorEastAsia"/>
              <w:b/>
              <w:bCs/>
              <w:sz w:val="28"/>
              <w:szCs w:val="28"/>
              <w:lang w:val="zh-CN"/>
            </w:rPr>
            <w:fldChar w:fldCharType="end"/>
          </w:r>
        </w:p>
      </w:sdtContent>
    </w:sdt>
    <w:p w:rsidR="00A0498E" w:rsidRPr="00A0498E" w:rsidRDefault="00A0498E" w:rsidP="00A0498E">
      <w:pPr>
        <w:spacing w:line="360" w:lineRule="auto"/>
        <w:rPr>
          <w:rFonts w:asciiTheme="minorEastAsia" w:hAnsiTheme="minorEastAsia"/>
          <w:sz w:val="24"/>
          <w:szCs w:val="24"/>
        </w:rPr>
      </w:pPr>
    </w:p>
    <w:p w:rsidR="00A0498E" w:rsidRPr="00A0498E" w:rsidRDefault="00A0498E" w:rsidP="00A0498E">
      <w:pPr>
        <w:spacing w:line="360" w:lineRule="auto"/>
        <w:rPr>
          <w:rFonts w:asciiTheme="minorEastAsia" w:hAnsiTheme="minorEastAsia"/>
          <w:sz w:val="24"/>
          <w:szCs w:val="24"/>
        </w:rPr>
      </w:pPr>
    </w:p>
    <w:p w:rsidR="00A0498E" w:rsidRPr="00A0498E" w:rsidRDefault="00A0498E" w:rsidP="00A0498E">
      <w:pPr>
        <w:spacing w:line="360" w:lineRule="auto"/>
        <w:rPr>
          <w:rFonts w:asciiTheme="minorEastAsia" w:hAnsiTheme="minorEastAsia"/>
          <w:sz w:val="24"/>
          <w:szCs w:val="24"/>
        </w:rPr>
      </w:pPr>
    </w:p>
    <w:p w:rsidR="00A0498E" w:rsidRPr="00A0498E" w:rsidRDefault="00A0498E" w:rsidP="00A0498E">
      <w:pPr>
        <w:spacing w:line="360" w:lineRule="auto"/>
        <w:rPr>
          <w:rFonts w:asciiTheme="minorEastAsia" w:hAnsiTheme="minorEastAsia"/>
          <w:sz w:val="24"/>
          <w:szCs w:val="24"/>
        </w:rPr>
      </w:pPr>
    </w:p>
    <w:p w:rsidR="00A0498E" w:rsidRPr="00A0498E" w:rsidRDefault="00A0498E" w:rsidP="00A0498E">
      <w:pPr>
        <w:spacing w:line="360" w:lineRule="auto"/>
        <w:rPr>
          <w:rFonts w:asciiTheme="minorEastAsia" w:hAnsiTheme="minorEastAsia"/>
          <w:sz w:val="24"/>
          <w:szCs w:val="24"/>
        </w:rPr>
      </w:pPr>
    </w:p>
    <w:p w:rsidR="00A0498E" w:rsidRPr="00A0498E" w:rsidRDefault="00A0498E" w:rsidP="00A0498E">
      <w:pPr>
        <w:spacing w:line="360" w:lineRule="auto"/>
        <w:rPr>
          <w:rFonts w:asciiTheme="minorEastAsia" w:hAnsiTheme="minorEastAsia"/>
          <w:sz w:val="24"/>
          <w:szCs w:val="24"/>
        </w:rPr>
      </w:pPr>
    </w:p>
    <w:p w:rsidR="00A0498E" w:rsidRPr="00A0498E" w:rsidRDefault="00A0498E" w:rsidP="00A0498E">
      <w:pPr>
        <w:spacing w:line="360" w:lineRule="auto"/>
        <w:rPr>
          <w:rFonts w:asciiTheme="minorEastAsia" w:hAnsiTheme="minorEastAsia"/>
          <w:sz w:val="24"/>
          <w:szCs w:val="24"/>
        </w:rPr>
      </w:pPr>
    </w:p>
    <w:p w:rsidR="00A0498E" w:rsidRPr="00A0498E" w:rsidRDefault="00A0498E" w:rsidP="00A0498E">
      <w:pPr>
        <w:spacing w:line="360" w:lineRule="auto"/>
        <w:rPr>
          <w:rFonts w:asciiTheme="minorEastAsia" w:hAnsiTheme="minorEastAsia"/>
          <w:sz w:val="24"/>
          <w:szCs w:val="24"/>
        </w:rPr>
      </w:pPr>
    </w:p>
    <w:p w:rsidR="00A0498E" w:rsidRPr="00A0498E" w:rsidRDefault="00A0498E" w:rsidP="00A0498E">
      <w:pPr>
        <w:spacing w:line="360" w:lineRule="auto"/>
        <w:rPr>
          <w:rFonts w:asciiTheme="minorEastAsia" w:hAnsiTheme="minorEastAsia"/>
          <w:sz w:val="24"/>
          <w:szCs w:val="24"/>
        </w:rPr>
      </w:pPr>
    </w:p>
    <w:p w:rsidR="00C611E7" w:rsidRPr="00266BFD" w:rsidRDefault="00C611E7" w:rsidP="00C611E7">
      <w:pPr>
        <w:pStyle w:val="2"/>
        <w:numPr>
          <w:ilvl w:val="0"/>
          <w:numId w:val="2"/>
        </w:numPr>
        <w:spacing w:line="360" w:lineRule="auto"/>
        <w:rPr>
          <w:rFonts w:asciiTheme="minorEastAsia" w:eastAsiaTheme="minorEastAsia" w:hAnsiTheme="minorEastAsia"/>
          <w:sz w:val="30"/>
          <w:szCs w:val="30"/>
        </w:rPr>
      </w:pPr>
      <w:bookmarkStart w:id="0" w:name="_Toc499212750"/>
      <w:r w:rsidRPr="00266BFD">
        <w:rPr>
          <w:rFonts w:asciiTheme="minorEastAsia" w:eastAsiaTheme="minorEastAsia" w:hAnsiTheme="minorEastAsia" w:hint="eastAsia"/>
          <w:sz w:val="30"/>
          <w:szCs w:val="30"/>
        </w:rPr>
        <w:t>概述</w:t>
      </w:r>
      <w:bookmarkEnd w:id="0"/>
    </w:p>
    <w:p w:rsidR="00F44E44" w:rsidRDefault="00F44E44" w:rsidP="00540630">
      <w:pPr>
        <w:autoSpaceDE w:val="0"/>
        <w:autoSpaceDN w:val="0"/>
        <w:adjustRightInd w:val="0"/>
        <w:spacing w:line="360" w:lineRule="auto"/>
        <w:ind w:firstLineChars="200" w:firstLine="480"/>
        <w:rPr>
          <w:rFonts w:asciiTheme="minorEastAsia" w:hAnsiTheme="minorEastAsia" w:cs="Times New Roman"/>
          <w:kern w:val="0"/>
          <w:sz w:val="24"/>
          <w:szCs w:val="24"/>
        </w:rPr>
      </w:pPr>
      <w:r w:rsidRPr="00F44E44">
        <w:rPr>
          <w:rFonts w:asciiTheme="minorEastAsia" w:hAnsiTheme="minorEastAsia" w:cs="Times New Roman" w:hint="eastAsia"/>
          <w:kern w:val="0"/>
          <w:sz w:val="24"/>
          <w:szCs w:val="24"/>
        </w:rPr>
        <w:t>中国石化</w:t>
      </w:r>
      <w:r w:rsidR="00667CFE">
        <w:rPr>
          <w:rFonts w:asciiTheme="minorEastAsia" w:hAnsiTheme="minorEastAsia" w:cs="Times New Roman" w:hint="eastAsia"/>
          <w:kern w:val="0"/>
          <w:sz w:val="24"/>
          <w:szCs w:val="24"/>
        </w:rPr>
        <w:t>物资招标</w:t>
      </w:r>
      <w:r w:rsidR="00FE1724">
        <w:rPr>
          <w:rFonts w:asciiTheme="minorEastAsia" w:hAnsiTheme="minorEastAsia" w:cs="Times New Roman" w:hint="eastAsia"/>
          <w:kern w:val="0"/>
          <w:sz w:val="24"/>
          <w:szCs w:val="24"/>
        </w:rPr>
        <w:t>系统</w:t>
      </w:r>
      <w:r w:rsidR="00667CFE">
        <w:rPr>
          <w:rFonts w:asciiTheme="minorEastAsia" w:hAnsiTheme="minorEastAsia" w:cs="Times New Roman" w:hint="eastAsia"/>
          <w:kern w:val="0"/>
          <w:sz w:val="24"/>
          <w:szCs w:val="24"/>
        </w:rPr>
        <w:t>平台</w:t>
      </w:r>
      <w:r w:rsidRPr="00F44E44">
        <w:rPr>
          <w:rFonts w:asciiTheme="minorEastAsia" w:hAnsiTheme="minorEastAsia" w:cs="Times New Roman" w:hint="eastAsia"/>
          <w:kern w:val="0"/>
          <w:sz w:val="24"/>
          <w:szCs w:val="24"/>
        </w:rPr>
        <w:t>已于3月28日上线</w:t>
      </w:r>
      <w:r w:rsidR="00FE1724">
        <w:rPr>
          <w:rFonts w:asciiTheme="minorEastAsia" w:hAnsiTheme="minorEastAsia" w:cs="Times New Roman" w:hint="eastAsia"/>
          <w:kern w:val="0"/>
          <w:sz w:val="24"/>
          <w:szCs w:val="24"/>
        </w:rPr>
        <w:t>应用招投标业务在线支付系统</w:t>
      </w:r>
      <w:r w:rsidRPr="00F44E44">
        <w:rPr>
          <w:rFonts w:asciiTheme="minorEastAsia" w:hAnsiTheme="minorEastAsia" w:cs="Times New Roman" w:hint="eastAsia"/>
          <w:kern w:val="0"/>
          <w:sz w:val="24"/>
          <w:szCs w:val="24"/>
        </w:rPr>
        <w:t>，实现了在线</w:t>
      </w:r>
      <w:r w:rsidR="00540630">
        <w:rPr>
          <w:rFonts w:asciiTheme="minorEastAsia" w:hAnsiTheme="minorEastAsia" w:cs="Times New Roman" w:hint="eastAsia"/>
          <w:kern w:val="0"/>
          <w:sz w:val="24"/>
          <w:szCs w:val="24"/>
        </w:rPr>
        <w:t>支付标书</w:t>
      </w:r>
      <w:r w:rsidRPr="00F44E44">
        <w:rPr>
          <w:rFonts w:asciiTheme="minorEastAsia" w:hAnsiTheme="minorEastAsia" w:cs="Times New Roman" w:hint="eastAsia"/>
          <w:kern w:val="0"/>
          <w:sz w:val="24"/>
          <w:szCs w:val="24"/>
        </w:rPr>
        <w:t>费、资格预审</w:t>
      </w:r>
      <w:r w:rsidR="00540630">
        <w:rPr>
          <w:rFonts w:asciiTheme="minorEastAsia" w:hAnsiTheme="minorEastAsia" w:cs="Times New Roman" w:hint="eastAsia"/>
          <w:kern w:val="0"/>
          <w:sz w:val="24"/>
          <w:szCs w:val="24"/>
        </w:rPr>
        <w:t>文件</w:t>
      </w:r>
      <w:r w:rsidRPr="00F44E44">
        <w:rPr>
          <w:rFonts w:asciiTheme="minorEastAsia" w:hAnsiTheme="minorEastAsia" w:cs="Times New Roman" w:hint="eastAsia"/>
          <w:kern w:val="0"/>
          <w:sz w:val="24"/>
          <w:szCs w:val="24"/>
        </w:rPr>
        <w:t>费、C</w:t>
      </w:r>
      <w:r w:rsidR="00540630">
        <w:rPr>
          <w:rFonts w:asciiTheme="minorEastAsia" w:hAnsiTheme="minorEastAsia" w:cs="Times New Roman" w:hint="eastAsia"/>
          <w:kern w:val="0"/>
          <w:sz w:val="24"/>
          <w:szCs w:val="24"/>
        </w:rPr>
        <w:t>A</w:t>
      </w:r>
      <w:r w:rsidRPr="00F44E44">
        <w:rPr>
          <w:rFonts w:asciiTheme="minorEastAsia" w:hAnsiTheme="minorEastAsia" w:cs="Times New Roman" w:hint="eastAsia"/>
          <w:kern w:val="0"/>
          <w:sz w:val="24"/>
          <w:szCs w:val="24"/>
        </w:rPr>
        <w:t>证书费、</w:t>
      </w:r>
      <w:r w:rsidR="00540630">
        <w:rPr>
          <w:rFonts w:asciiTheme="minorEastAsia" w:hAnsiTheme="minorEastAsia" w:cs="Times New Roman" w:hint="eastAsia"/>
          <w:kern w:val="0"/>
          <w:sz w:val="24"/>
          <w:szCs w:val="24"/>
        </w:rPr>
        <w:t>投标</w:t>
      </w:r>
      <w:r w:rsidRPr="00F44E44">
        <w:rPr>
          <w:rFonts w:asciiTheme="minorEastAsia" w:hAnsiTheme="minorEastAsia" w:cs="Times New Roman" w:hint="eastAsia"/>
          <w:kern w:val="0"/>
          <w:sz w:val="24"/>
          <w:szCs w:val="24"/>
        </w:rPr>
        <w:t>保证金、补</w:t>
      </w:r>
      <w:r w:rsidR="00540630">
        <w:rPr>
          <w:rFonts w:asciiTheme="minorEastAsia" w:hAnsiTheme="minorEastAsia" w:cs="Times New Roman" w:hint="eastAsia"/>
          <w:kern w:val="0"/>
          <w:sz w:val="24"/>
          <w:szCs w:val="24"/>
        </w:rPr>
        <w:t>交</w:t>
      </w:r>
      <w:r w:rsidRPr="00F44E44">
        <w:rPr>
          <w:rFonts w:asciiTheme="minorEastAsia" w:hAnsiTheme="minorEastAsia" w:cs="Times New Roman" w:hint="eastAsia"/>
          <w:kern w:val="0"/>
          <w:sz w:val="24"/>
          <w:szCs w:val="24"/>
        </w:rPr>
        <w:t>中标服务费等功能。</w:t>
      </w:r>
      <w:r w:rsidR="00540630">
        <w:rPr>
          <w:rFonts w:asciiTheme="minorEastAsia" w:hAnsiTheme="minorEastAsia" w:cs="Times New Roman" w:hint="eastAsia"/>
          <w:kern w:val="0"/>
          <w:sz w:val="24"/>
          <w:szCs w:val="24"/>
        </w:rPr>
        <w:t>根据中国人民银行</w:t>
      </w:r>
      <w:r w:rsidRPr="00F44E44">
        <w:rPr>
          <w:rFonts w:asciiTheme="minorEastAsia" w:hAnsiTheme="minorEastAsia" w:cs="Times New Roman" w:hint="eastAsia"/>
          <w:kern w:val="0"/>
          <w:sz w:val="24"/>
          <w:szCs w:val="24"/>
        </w:rPr>
        <w:t>总行《中国人民银行办公厅关于加强小额支付系统集中代收付业务管理有关事项的通知》</w:t>
      </w:r>
      <w:r w:rsidR="00540630">
        <w:rPr>
          <w:rFonts w:asciiTheme="minorEastAsia" w:hAnsiTheme="minorEastAsia" w:cs="Times New Roman" w:hint="eastAsia"/>
          <w:kern w:val="0"/>
          <w:sz w:val="24"/>
          <w:szCs w:val="24"/>
        </w:rPr>
        <w:t>通知要求和招投标实际业务需要</w:t>
      </w:r>
      <w:r>
        <w:rPr>
          <w:rFonts w:asciiTheme="minorEastAsia" w:hAnsiTheme="minorEastAsia" w:cs="Times New Roman"/>
          <w:kern w:val="0"/>
          <w:sz w:val="24"/>
          <w:szCs w:val="24"/>
        </w:rPr>
        <w:t>，</w:t>
      </w:r>
      <w:r w:rsidR="00540630" w:rsidRPr="00F44E44">
        <w:rPr>
          <w:rFonts w:asciiTheme="minorEastAsia" w:hAnsiTheme="minorEastAsia" w:cs="Times New Roman" w:hint="eastAsia"/>
          <w:kern w:val="0"/>
          <w:sz w:val="24"/>
          <w:szCs w:val="24"/>
        </w:rPr>
        <w:t>中国石化</w:t>
      </w:r>
      <w:r w:rsidR="00540630">
        <w:rPr>
          <w:rFonts w:asciiTheme="minorEastAsia" w:hAnsiTheme="minorEastAsia" w:cs="Times New Roman" w:hint="eastAsia"/>
          <w:kern w:val="0"/>
          <w:sz w:val="24"/>
          <w:szCs w:val="24"/>
        </w:rPr>
        <w:t>物资招标系统平台</w:t>
      </w:r>
      <w:r w:rsidR="008A67F4">
        <w:rPr>
          <w:rFonts w:asciiTheme="minorEastAsia" w:hAnsiTheme="minorEastAsia" w:cs="Times New Roman" w:hint="eastAsia"/>
          <w:kern w:val="0"/>
          <w:sz w:val="24"/>
          <w:szCs w:val="24"/>
        </w:rPr>
        <w:t>优化了平台在线支付功能，</w:t>
      </w:r>
      <w:r w:rsidR="00540630">
        <w:rPr>
          <w:rFonts w:asciiTheme="minorEastAsia" w:hAnsiTheme="minorEastAsia" w:cs="Times New Roman" w:hint="eastAsia"/>
          <w:kern w:val="0"/>
          <w:sz w:val="24"/>
          <w:szCs w:val="24"/>
        </w:rPr>
        <w:t>将原</w:t>
      </w:r>
      <w:r>
        <w:rPr>
          <w:rFonts w:asciiTheme="minorEastAsia" w:hAnsiTheme="minorEastAsia" w:cs="Times New Roman" w:hint="eastAsia"/>
          <w:kern w:val="0"/>
          <w:sz w:val="24"/>
          <w:szCs w:val="24"/>
        </w:rPr>
        <w:t>支付</w:t>
      </w:r>
      <w:r w:rsidRPr="00F44E44">
        <w:rPr>
          <w:rFonts w:asciiTheme="minorEastAsia" w:hAnsiTheme="minorEastAsia" w:cs="Times New Roman" w:hint="eastAsia"/>
          <w:kern w:val="0"/>
          <w:sz w:val="24"/>
          <w:szCs w:val="24"/>
        </w:rPr>
        <w:t>方式</w:t>
      </w:r>
      <w:r w:rsidR="00540630">
        <w:rPr>
          <w:rFonts w:asciiTheme="minorEastAsia" w:hAnsiTheme="minorEastAsia" w:cs="Times New Roman" w:hint="eastAsia"/>
          <w:kern w:val="0"/>
          <w:sz w:val="24"/>
          <w:szCs w:val="24"/>
        </w:rPr>
        <w:t>调整</w:t>
      </w:r>
      <w:r w:rsidRPr="00F44E44">
        <w:rPr>
          <w:rFonts w:asciiTheme="minorEastAsia" w:hAnsiTheme="minorEastAsia" w:cs="Times New Roman" w:hint="eastAsia"/>
          <w:kern w:val="0"/>
          <w:sz w:val="24"/>
          <w:szCs w:val="24"/>
        </w:rPr>
        <w:t>为超级网关在线</w:t>
      </w:r>
      <w:r w:rsidR="00540630">
        <w:rPr>
          <w:rFonts w:asciiTheme="minorEastAsia" w:hAnsiTheme="minorEastAsia" w:cs="Times New Roman" w:hint="eastAsia"/>
          <w:kern w:val="0"/>
          <w:sz w:val="24"/>
          <w:szCs w:val="24"/>
        </w:rPr>
        <w:t>支付方式</w:t>
      </w:r>
      <w:r w:rsidRPr="00F44E44">
        <w:rPr>
          <w:rFonts w:asciiTheme="minorEastAsia" w:hAnsiTheme="minorEastAsia" w:cs="Times New Roman" w:hint="eastAsia"/>
          <w:kern w:val="0"/>
          <w:sz w:val="24"/>
          <w:szCs w:val="24"/>
        </w:rPr>
        <w:t>。</w:t>
      </w:r>
    </w:p>
    <w:p w:rsidR="00A0498E" w:rsidRPr="00266BFD" w:rsidRDefault="005678ED" w:rsidP="00450B75">
      <w:pPr>
        <w:pStyle w:val="2"/>
        <w:numPr>
          <w:ilvl w:val="0"/>
          <w:numId w:val="2"/>
        </w:numPr>
        <w:spacing w:line="360" w:lineRule="auto"/>
        <w:rPr>
          <w:rFonts w:asciiTheme="minorEastAsia" w:eastAsiaTheme="minorEastAsia" w:hAnsiTheme="minorEastAsia"/>
          <w:sz w:val="30"/>
          <w:szCs w:val="30"/>
        </w:rPr>
      </w:pPr>
      <w:bookmarkStart w:id="1" w:name="_Toc499212751"/>
      <w:r w:rsidRPr="00266BFD">
        <w:rPr>
          <w:rFonts w:asciiTheme="minorEastAsia" w:eastAsiaTheme="minorEastAsia" w:hAnsiTheme="minorEastAsia" w:hint="eastAsia"/>
          <w:sz w:val="30"/>
          <w:szCs w:val="30"/>
        </w:rPr>
        <w:t>业务流程</w:t>
      </w:r>
      <w:bookmarkEnd w:id="1"/>
    </w:p>
    <w:p w:rsidR="0012071A" w:rsidRPr="0012071A" w:rsidRDefault="0012071A" w:rsidP="0012071A">
      <w:pPr>
        <w:rPr>
          <w:rFonts w:asciiTheme="minorEastAsia" w:hAnsiTheme="minorEastAsia" w:cs="Times New Roman"/>
          <w:b/>
          <w:bCs/>
          <w:kern w:val="0"/>
          <w:sz w:val="24"/>
          <w:szCs w:val="24"/>
        </w:rPr>
      </w:pPr>
      <w:r>
        <w:rPr>
          <w:rFonts w:asciiTheme="minorEastAsia" w:hAnsiTheme="minorEastAsia" w:cs="Times New Roman" w:hint="eastAsia"/>
          <w:b/>
          <w:bCs/>
          <w:kern w:val="0"/>
          <w:sz w:val="24"/>
          <w:szCs w:val="24"/>
        </w:rPr>
        <w:t>1、</w:t>
      </w:r>
      <w:r w:rsidR="007E34EB" w:rsidRPr="0012071A">
        <w:rPr>
          <w:rFonts w:asciiTheme="minorEastAsia" w:hAnsiTheme="minorEastAsia" w:cs="Times New Roman" w:hint="eastAsia"/>
          <w:b/>
          <w:bCs/>
          <w:kern w:val="0"/>
          <w:sz w:val="24"/>
          <w:szCs w:val="24"/>
        </w:rPr>
        <w:t>支付方式</w:t>
      </w:r>
    </w:p>
    <w:p w:rsidR="007E34EB" w:rsidRPr="007E34EB" w:rsidRDefault="00C07867" w:rsidP="00C07867">
      <w:pPr>
        <w:spacing w:line="360" w:lineRule="auto"/>
        <w:ind w:firstLineChars="200" w:firstLine="480"/>
        <w:rPr>
          <w:rFonts w:asciiTheme="minorEastAsia" w:hAnsiTheme="minorEastAsia" w:cs="Times New Roman"/>
          <w:kern w:val="0"/>
          <w:sz w:val="24"/>
          <w:szCs w:val="24"/>
        </w:rPr>
      </w:pPr>
      <w:r w:rsidRPr="00C07867">
        <w:rPr>
          <w:rFonts w:asciiTheme="minorEastAsia" w:hAnsiTheme="minorEastAsia" w:cs="Times New Roman" w:hint="eastAsia"/>
          <w:kern w:val="0"/>
          <w:sz w:val="24"/>
          <w:szCs w:val="24"/>
        </w:rPr>
        <w:t>在线代扣：投标人在EC系统支付页面输入付款账号、开户行、户名，即可完成支付，无需支付密码。</w:t>
      </w:r>
    </w:p>
    <w:p w:rsidR="00C07867" w:rsidRDefault="00C07867" w:rsidP="00C07867">
      <w:pPr>
        <w:spacing w:line="360" w:lineRule="auto"/>
        <w:ind w:firstLineChars="200" w:firstLine="480"/>
        <w:rPr>
          <w:rFonts w:asciiTheme="minorEastAsia" w:hAnsiTheme="minorEastAsia" w:cs="Times New Roman"/>
          <w:kern w:val="0"/>
          <w:sz w:val="24"/>
          <w:szCs w:val="24"/>
        </w:rPr>
      </w:pPr>
      <w:r w:rsidRPr="00C07867">
        <w:rPr>
          <w:rFonts w:asciiTheme="minorEastAsia" w:hAnsiTheme="minorEastAsia" w:cs="Times New Roman" w:hint="eastAsia"/>
          <w:kern w:val="0"/>
          <w:sz w:val="24"/>
          <w:szCs w:val="24"/>
        </w:rPr>
        <w:t>在线支付：投标人直接从中国石化招投标平台在线跳转到广发银行页面选择银行，使用网银进行在线付款。</w:t>
      </w:r>
    </w:p>
    <w:p w:rsidR="002756DA" w:rsidRDefault="001463F5" w:rsidP="001463F5">
      <w:pPr>
        <w:spacing w:line="360" w:lineRule="auto"/>
        <w:ind w:firstLineChars="200" w:firstLine="480"/>
        <w:rPr>
          <w:rFonts w:asciiTheme="minorEastAsia" w:hAnsiTheme="minorEastAsia" w:cs="Times New Roman"/>
          <w:kern w:val="0"/>
          <w:sz w:val="24"/>
          <w:szCs w:val="24"/>
        </w:rPr>
      </w:pPr>
      <w:r w:rsidRPr="001463F5">
        <w:rPr>
          <w:rFonts w:asciiTheme="minorEastAsia" w:hAnsiTheme="minorEastAsia" w:cs="Times New Roman" w:hint="eastAsia"/>
          <w:kern w:val="0"/>
          <w:sz w:val="24"/>
          <w:szCs w:val="24"/>
        </w:rPr>
        <w:t>线下汇款（银行网银、柜台付款）：投标人通过银行网银、柜台付款向招标中心收款账号汇款。</w:t>
      </w:r>
    </w:p>
    <w:p w:rsidR="007E34EB" w:rsidRPr="007E34EB" w:rsidRDefault="002756DA" w:rsidP="002756DA">
      <w:pPr>
        <w:spacing w:line="360" w:lineRule="auto"/>
        <w:ind w:firstLineChars="200" w:firstLine="480"/>
        <w:rPr>
          <w:rFonts w:asciiTheme="minorEastAsia" w:hAnsiTheme="minorEastAsia" w:cs="Times New Roman"/>
          <w:kern w:val="0"/>
          <w:sz w:val="24"/>
          <w:szCs w:val="24"/>
        </w:rPr>
      </w:pPr>
      <w:r>
        <w:rPr>
          <w:rFonts w:asciiTheme="minorEastAsia" w:hAnsiTheme="minorEastAsia" w:cs="Times New Roman" w:hint="eastAsia"/>
          <w:kern w:val="0"/>
          <w:sz w:val="24"/>
          <w:szCs w:val="24"/>
        </w:rPr>
        <w:t>2017年底</w:t>
      </w:r>
      <w:bookmarkStart w:id="2" w:name="_GoBack"/>
      <w:bookmarkEnd w:id="2"/>
      <w:r>
        <w:rPr>
          <w:rFonts w:asciiTheme="minorEastAsia" w:hAnsiTheme="minorEastAsia" w:cs="Times New Roman"/>
          <w:kern w:val="0"/>
          <w:sz w:val="24"/>
          <w:szCs w:val="24"/>
        </w:rPr>
        <w:t>，将逐步取消在线代扣</w:t>
      </w:r>
      <w:r>
        <w:rPr>
          <w:rFonts w:asciiTheme="minorEastAsia" w:hAnsiTheme="minorEastAsia" w:cs="Times New Roman" w:hint="eastAsia"/>
          <w:kern w:val="0"/>
          <w:sz w:val="24"/>
          <w:szCs w:val="24"/>
        </w:rPr>
        <w:t>方式，</w:t>
      </w:r>
      <w:r>
        <w:rPr>
          <w:rFonts w:asciiTheme="minorEastAsia" w:hAnsiTheme="minorEastAsia" w:cs="Times New Roman"/>
          <w:kern w:val="0"/>
          <w:sz w:val="24"/>
          <w:szCs w:val="24"/>
        </w:rPr>
        <w:t>更换为在线支付</w:t>
      </w:r>
      <w:r>
        <w:rPr>
          <w:rFonts w:asciiTheme="minorEastAsia" w:hAnsiTheme="minorEastAsia" w:cs="Times New Roman" w:hint="eastAsia"/>
          <w:kern w:val="0"/>
          <w:sz w:val="24"/>
          <w:szCs w:val="24"/>
        </w:rPr>
        <w:t>方式。</w:t>
      </w:r>
      <w:r>
        <w:rPr>
          <w:rFonts w:asciiTheme="minorEastAsia" w:hAnsiTheme="minorEastAsia" w:cs="Times New Roman"/>
          <w:kern w:val="0"/>
          <w:sz w:val="24"/>
          <w:szCs w:val="24"/>
        </w:rPr>
        <w:t>银行</w:t>
      </w:r>
      <w:r>
        <w:rPr>
          <w:rFonts w:asciiTheme="minorEastAsia" w:hAnsiTheme="minorEastAsia" w:cs="Times New Roman" w:hint="eastAsia"/>
          <w:kern w:val="0"/>
          <w:sz w:val="24"/>
          <w:szCs w:val="24"/>
        </w:rPr>
        <w:t>网银、</w:t>
      </w:r>
      <w:r>
        <w:rPr>
          <w:rFonts w:asciiTheme="minorEastAsia" w:hAnsiTheme="minorEastAsia" w:cs="Times New Roman"/>
          <w:kern w:val="0"/>
          <w:sz w:val="24"/>
          <w:szCs w:val="24"/>
        </w:rPr>
        <w:t>柜台付款方式保持不变。</w:t>
      </w:r>
      <w:r>
        <w:rPr>
          <w:rFonts w:asciiTheme="minorEastAsia" w:hAnsiTheme="minorEastAsia" w:cs="Times New Roman" w:hint="eastAsia"/>
          <w:kern w:val="0"/>
          <w:sz w:val="24"/>
          <w:szCs w:val="24"/>
        </w:rPr>
        <w:t>具体</w:t>
      </w:r>
      <w:r>
        <w:rPr>
          <w:rFonts w:asciiTheme="minorEastAsia" w:hAnsiTheme="minorEastAsia" w:cs="Times New Roman"/>
          <w:kern w:val="0"/>
          <w:sz w:val="24"/>
          <w:szCs w:val="24"/>
        </w:rPr>
        <w:t>更换时间见平台发布通知。</w:t>
      </w:r>
    </w:p>
    <w:p w:rsidR="00E63774" w:rsidRPr="002756DA" w:rsidRDefault="00E63774" w:rsidP="0012071A">
      <w:pPr>
        <w:rPr>
          <w:rFonts w:asciiTheme="minorEastAsia" w:hAnsiTheme="minorEastAsia" w:cs="Times New Roman"/>
          <w:b/>
          <w:bCs/>
          <w:kern w:val="0"/>
          <w:sz w:val="24"/>
          <w:szCs w:val="24"/>
        </w:rPr>
      </w:pPr>
    </w:p>
    <w:p w:rsidR="00E63774" w:rsidRDefault="00E63774" w:rsidP="0012071A">
      <w:pPr>
        <w:rPr>
          <w:rFonts w:asciiTheme="minorEastAsia" w:hAnsiTheme="minorEastAsia" w:cs="Times New Roman"/>
          <w:b/>
          <w:bCs/>
          <w:kern w:val="0"/>
          <w:sz w:val="24"/>
          <w:szCs w:val="24"/>
        </w:rPr>
      </w:pPr>
    </w:p>
    <w:p w:rsidR="0002495D" w:rsidRDefault="0012071A" w:rsidP="0012071A">
      <w:pPr>
        <w:rPr>
          <w:rFonts w:asciiTheme="minorEastAsia" w:hAnsiTheme="minorEastAsia" w:cs="Times New Roman"/>
          <w:b/>
          <w:bCs/>
          <w:kern w:val="0"/>
          <w:sz w:val="24"/>
          <w:szCs w:val="24"/>
        </w:rPr>
      </w:pPr>
      <w:r w:rsidRPr="0012071A">
        <w:rPr>
          <w:rFonts w:asciiTheme="minorEastAsia" w:hAnsiTheme="minorEastAsia" w:cs="Times New Roman" w:hint="eastAsia"/>
          <w:b/>
          <w:bCs/>
          <w:kern w:val="0"/>
          <w:sz w:val="24"/>
          <w:szCs w:val="24"/>
        </w:rPr>
        <w:t>2、业务</w:t>
      </w:r>
      <w:r w:rsidRPr="0012071A">
        <w:rPr>
          <w:rFonts w:asciiTheme="minorEastAsia" w:hAnsiTheme="minorEastAsia" w:cs="Times New Roman"/>
          <w:b/>
          <w:bCs/>
          <w:kern w:val="0"/>
          <w:sz w:val="24"/>
          <w:szCs w:val="24"/>
        </w:rPr>
        <w:t>流程图</w:t>
      </w:r>
    </w:p>
    <w:p w:rsidR="0012071A" w:rsidRPr="0012071A" w:rsidRDefault="0012071A" w:rsidP="0012071A">
      <w:pPr>
        <w:rPr>
          <w:rFonts w:asciiTheme="minorEastAsia" w:hAnsiTheme="minorEastAsia" w:cs="Times New Roman"/>
          <w:b/>
          <w:bCs/>
          <w:kern w:val="0"/>
          <w:sz w:val="24"/>
          <w:szCs w:val="24"/>
        </w:rPr>
      </w:pPr>
    </w:p>
    <w:p w:rsidR="00450B75" w:rsidRPr="0002495D" w:rsidRDefault="007E34EB" w:rsidP="0012071A">
      <w:pPr>
        <w:pStyle w:val="a6"/>
        <w:ind w:leftChars="-67" w:left="-141" w:firstLineChars="0" w:firstLine="0"/>
      </w:pPr>
      <w:r>
        <w:rPr>
          <w:noProof/>
        </w:rPr>
        <w:drawing>
          <wp:inline distT="0" distB="0" distL="0" distR="0">
            <wp:extent cx="5651770" cy="4542790"/>
            <wp:effectExtent l="0" t="0" r="635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84267" cy="4568910"/>
                    </a:xfrm>
                    <a:prstGeom prst="rect">
                      <a:avLst/>
                    </a:prstGeom>
                  </pic:spPr>
                </pic:pic>
              </a:graphicData>
            </a:graphic>
          </wp:inline>
        </w:drawing>
      </w:r>
    </w:p>
    <w:p w:rsidR="009639DE" w:rsidRDefault="009639DE" w:rsidP="00266BFD">
      <w:pPr>
        <w:pStyle w:val="2"/>
        <w:numPr>
          <w:ilvl w:val="0"/>
          <w:numId w:val="2"/>
        </w:numPr>
        <w:spacing w:line="360" w:lineRule="auto"/>
        <w:rPr>
          <w:rFonts w:asciiTheme="minorEastAsia" w:eastAsiaTheme="minorEastAsia" w:hAnsiTheme="minorEastAsia"/>
          <w:sz w:val="30"/>
          <w:szCs w:val="30"/>
        </w:rPr>
      </w:pPr>
      <w:bookmarkStart w:id="3" w:name="_Toc499212752"/>
      <w:r w:rsidRPr="00266BFD">
        <w:rPr>
          <w:rFonts w:asciiTheme="minorEastAsia" w:eastAsiaTheme="minorEastAsia" w:hAnsiTheme="minorEastAsia"/>
          <w:sz w:val="30"/>
          <w:szCs w:val="30"/>
        </w:rPr>
        <w:t>系统操作</w:t>
      </w:r>
      <w:bookmarkEnd w:id="3"/>
    </w:p>
    <w:p w:rsidR="00D344EB" w:rsidRDefault="00D344EB" w:rsidP="00882EE9">
      <w:pPr>
        <w:spacing w:line="360" w:lineRule="auto"/>
        <w:ind w:firstLineChars="200" w:firstLine="480"/>
        <w:rPr>
          <w:rFonts w:asciiTheme="minorEastAsia" w:hAnsiTheme="minorEastAsia" w:cs="Times New Roman"/>
          <w:kern w:val="0"/>
          <w:sz w:val="24"/>
          <w:szCs w:val="24"/>
        </w:rPr>
      </w:pPr>
      <w:r w:rsidRPr="00D344EB">
        <w:rPr>
          <w:rFonts w:asciiTheme="minorEastAsia" w:hAnsiTheme="minorEastAsia" w:cs="Times New Roman" w:hint="eastAsia"/>
          <w:kern w:val="0"/>
          <w:sz w:val="24"/>
          <w:szCs w:val="24"/>
        </w:rPr>
        <w:t>为</w:t>
      </w:r>
      <w:r w:rsidRPr="00D344EB">
        <w:rPr>
          <w:rFonts w:asciiTheme="minorEastAsia" w:hAnsiTheme="minorEastAsia" w:cs="Times New Roman"/>
          <w:kern w:val="0"/>
          <w:sz w:val="24"/>
          <w:szCs w:val="24"/>
        </w:rPr>
        <w:t>保证</w:t>
      </w:r>
      <w:r w:rsidRPr="00D344EB">
        <w:rPr>
          <w:rFonts w:asciiTheme="minorEastAsia" w:hAnsiTheme="minorEastAsia" w:cs="Times New Roman" w:hint="eastAsia"/>
          <w:kern w:val="0"/>
          <w:sz w:val="24"/>
          <w:szCs w:val="24"/>
        </w:rPr>
        <w:t>投标人顺利完成</w:t>
      </w:r>
      <w:r w:rsidRPr="00D344EB">
        <w:rPr>
          <w:rFonts w:asciiTheme="minorEastAsia" w:hAnsiTheme="minorEastAsia" w:cs="Times New Roman"/>
          <w:kern w:val="0"/>
          <w:sz w:val="24"/>
          <w:szCs w:val="24"/>
        </w:rPr>
        <w:t>支付过程</w:t>
      </w:r>
      <w:r>
        <w:rPr>
          <w:rFonts w:asciiTheme="minorEastAsia" w:hAnsiTheme="minorEastAsia" w:cs="Times New Roman"/>
          <w:kern w:val="0"/>
          <w:sz w:val="24"/>
          <w:szCs w:val="24"/>
        </w:rPr>
        <w:t>,</w:t>
      </w:r>
      <w:r w:rsidRPr="00D344EB">
        <w:rPr>
          <w:rFonts w:asciiTheme="minorEastAsia" w:hAnsiTheme="minorEastAsia" w:cs="Times New Roman"/>
          <w:kern w:val="0"/>
          <w:sz w:val="24"/>
          <w:szCs w:val="24"/>
        </w:rPr>
        <w:t>建议投标人</w:t>
      </w:r>
      <w:r>
        <w:rPr>
          <w:rFonts w:asciiTheme="minorEastAsia" w:hAnsiTheme="minorEastAsia" w:cs="Times New Roman" w:hint="eastAsia"/>
          <w:kern w:val="0"/>
          <w:sz w:val="24"/>
          <w:szCs w:val="24"/>
        </w:rPr>
        <w:t>在</w:t>
      </w:r>
      <w:r>
        <w:rPr>
          <w:rFonts w:asciiTheme="minorEastAsia" w:hAnsiTheme="minorEastAsia" w:cs="Times New Roman"/>
          <w:kern w:val="0"/>
          <w:sz w:val="24"/>
          <w:szCs w:val="24"/>
        </w:rPr>
        <w:t>系统操作时使用</w:t>
      </w:r>
      <w:r>
        <w:rPr>
          <w:rFonts w:asciiTheme="minorEastAsia" w:hAnsiTheme="minorEastAsia" w:cs="Times New Roman" w:hint="eastAsia"/>
          <w:kern w:val="0"/>
          <w:sz w:val="24"/>
          <w:szCs w:val="24"/>
        </w:rPr>
        <w:t>IE浏览器（IE9及</w:t>
      </w:r>
      <w:r>
        <w:rPr>
          <w:rFonts w:asciiTheme="minorEastAsia" w:hAnsiTheme="minorEastAsia" w:cs="Times New Roman"/>
          <w:kern w:val="0"/>
          <w:sz w:val="24"/>
          <w:szCs w:val="24"/>
        </w:rPr>
        <w:t>以上版本</w:t>
      </w:r>
      <w:r>
        <w:rPr>
          <w:rFonts w:asciiTheme="minorEastAsia" w:hAnsiTheme="minorEastAsia" w:cs="Times New Roman" w:hint="eastAsia"/>
          <w:kern w:val="0"/>
          <w:sz w:val="24"/>
          <w:szCs w:val="24"/>
        </w:rPr>
        <w:t>），</w:t>
      </w:r>
      <w:r>
        <w:rPr>
          <w:rFonts w:asciiTheme="minorEastAsia" w:hAnsiTheme="minorEastAsia" w:cs="Times New Roman"/>
          <w:kern w:val="0"/>
          <w:sz w:val="24"/>
          <w:szCs w:val="24"/>
        </w:rPr>
        <w:t>并</w:t>
      </w:r>
      <w:r w:rsidRPr="00D344EB">
        <w:rPr>
          <w:rFonts w:asciiTheme="minorEastAsia" w:hAnsiTheme="minorEastAsia" w:cs="Times New Roman"/>
          <w:kern w:val="0"/>
          <w:sz w:val="24"/>
          <w:szCs w:val="24"/>
        </w:rPr>
        <w:t>将广发银行的网址</w:t>
      </w:r>
      <w:r w:rsidRPr="00D344EB">
        <w:rPr>
          <w:rFonts w:asciiTheme="minorEastAsia" w:hAnsiTheme="minorEastAsia" w:cs="Times New Roman" w:hint="eastAsia"/>
          <w:kern w:val="0"/>
          <w:sz w:val="24"/>
          <w:szCs w:val="24"/>
        </w:rPr>
        <w:t>(</w:t>
      </w:r>
      <w:r w:rsidRPr="00D344EB">
        <w:rPr>
          <w:rFonts w:asciiTheme="minorEastAsia" w:hAnsiTheme="minorEastAsia" w:cs="Times New Roman"/>
          <w:kern w:val="0"/>
          <w:sz w:val="24"/>
          <w:szCs w:val="24"/>
        </w:rPr>
        <w:t>https://ebanks.cgbchina.com.cn</w:t>
      </w:r>
      <w:r w:rsidRPr="00D344EB">
        <w:rPr>
          <w:rFonts w:asciiTheme="minorEastAsia" w:hAnsiTheme="minorEastAsia" w:cs="Times New Roman" w:hint="eastAsia"/>
          <w:kern w:val="0"/>
          <w:sz w:val="24"/>
          <w:szCs w:val="24"/>
        </w:rPr>
        <w:t>)加入</w:t>
      </w:r>
      <w:r w:rsidRPr="00D344EB">
        <w:rPr>
          <w:rFonts w:asciiTheme="minorEastAsia" w:hAnsiTheme="minorEastAsia" w:cs="Times New Roman"/>
          <w:kern w:val="0"/>
          <w:sz w:val="24"/>
          <w:szCs w:val="24"/>
        </w:rPr>
        <w:t>到浏览器的安全站点中</w:t>
      </w:r>
      <w:r>
        <w:rPr>
          <w:rFonts w:asciiTheme="minorEastAsia" w:hAnsiTheme="minorEastAsia" w:cs="Times New Roman" w:hint="eastAsia"/>
          <w:kern w:val="0"/>
          <w:sz w:val="24"/>
          <w:szCs w:val="24"/>
        </w:rPr>
        <w:t>。如下图</w:t>
      </w:r>
      <w:r>
        <w:rPr>
          <w:rFonts w:asciiTheme="minorEastAsia" w:hAnsiTheme="minorEastAsia" w:cs="Times New Roman"/>
          <w:kern w:val="0"/>
          <w:sz w:val="24"/>
          <w:szCs w:val="24"/>
        </w:rPr>
        <w:t>所示：</w:t>
      </w:r>
    </w:p>
    <w:p w:rsidR="00D344EB" w:rsidRDefault="00D344EB" w:rsidP="00D344EB">
      <w:pPr>
        <w:ind w:firstLineChars="200" w:firstLine="480"/>
        <w:rPr>
          <w:rFonts w:asciiTheme="minorEastAsia" w:hAnsiTheme="minorEastAsia" w:cs="Times New Roman"/>
          <w:kern w:val="0"/>
          <w:sz w:val="24"/>
          <w:szCs w:val="24"/>
        </w:rPr>
      </w:pPr>
      <w:r>
        <w:rPr>
          <w:rFonts w:asciiTheme="minorEastAsia" w:hAnsiTheme="minorEastAsia" w:cs="Times New Roman" w:hint="eastAsia"/>
          <w:noProof/>
          <w:kern w:val="0"/>
          <w:sz w:val="24"/>
          <w:szCs w:val="24"/>
        </w:rPr>
        <w:drawing>
          <wp:inline distT="0" distB="0" distL="0" distR="0">
            <wp:extent cx="5220970" cy="27057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net选项.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20970" cy="2705735"/>
                    </a:xfrm>
                    <a:prstGeom prst="rect">
                      <a:avLst/>
                    </a:prstGeom>
                  </pic:spPr>
                </pic:pic>
              </a:graphicData>
            </a:graphic>
          </wp:inline>
        </w:drawing>
      </w:r>
    </w:p>
    <w:p w:rsidR="00D344EB" w:rsidRDefault="00D344EB" w:rsidP="00D344EB">
      <w:pPr>
        <w:ind w:firstLineChars="200" w:firstLine="480"/>
        <w:rPr>
          <w:rFonts w:asciiTheme="minorEastAsia" w:hAnsiTheme="minorEastAsia" w:cs="Times New Roman"/>
          <w:kern w:val="0"/>
          <w:sz w:val="24"/>
          <w:szCs w:val="24"/>
        </w:rPr>
      </w:pPr>
      <w:r>
        <w:rPr>
          <w:rFonts w:asciiTheme="minorEastAsia" w:hAnsiTheme="minorEastAsia" w:cs="Times New Roman" w:hint="eastAsia"/>
          <w:noProof/>
          <w:kern w:val="0"/>
          <w:sz w:val="24"/>
          <w:szCs w:val="24"/>
        </w:rPr>
        <w:drawing>
          <wp:inline distT="0" distB="0" distL="0" distR="0">
            <wp:extent cx="5220970" cy="275209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添加站点.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20970" cy="2752090"/>
                    </a:xfrm>
                    <a:prstGeom prst="rect">
                      <a:avLst/>
                    </a:prstGeom>
                  </pic:spPr>
                </pic:pic>
              </a:graphicData>
            </a:graphic>
          </wp:inline>
        </w:drawing>
      </w:r>
    </w:p>
    <w:p w:rsidR="00D344EB" w:rsidRPr="00D344EB" w:rsidRDefault="00D344EB" w:rsidP="00D344EB">
      <w:pPr>
        <w:ind w:firstLineChars="200" w:firstLine="480"/>
        <w:rPr>
          <w:rFonts w:asciiTheme="minorEastAsia" w:hAnsiTheme="minorEastAsia" w:cs="Times New Roman"/>
          <w:kern w:val="0"/>
          <w:sz w:val="24"/>
          <w:szCs w:val="24"/>
        </w:rPr>
      </w:pPr>
    </w:p>
    <w:p w:rsidR="00C0445E" w:rsidRPr="00C0445E" w:rsidRDefault="00C0445E" w:rsidP="00266BFD">
      <w:pPr>
        <w:pStyle w:val="2"/>
        <w:spacing w:line="360" w:lineRule="auto"/>
        <w:rPr>
          <w:rFonts w:asciiTheme="minorEastAsia" w:eastAsiaTheme="minorEastAsia" w:hAnsiTheme="minorEastAsia"/>
          <w:sz w:val="28"/>
          <w:szCs w:val="28"/>
        </w:rPr>
      </w:pPr>
      <w:bookmarkStart w:id="4" w:name="_Toc499212753"/>
      <w:r w:rsidRPr="00C0445E">
        <w:rPr>
          <w:rFonts w:asciiTheme="minorEastAsia" w:eastAsiaTheme="minorEastAsia" w:hAnsiTheme="minorEastAsia" w:hint="eastAsia"/>
          <w:sz w:val="28"/>
          <w:szCs w:val="28"/>
        </w:rPr>
        <w:t>（一</w:t>
      </w:r>
      <w:r w:rsidRPr="00C0445E">
        <w:rPr>
          <w:rFonts w:asciiTheme="minorEastAsia" w:eastAsiaTheme="minorEastAsia" w:hAnsiTheme="minorEastAsia"/>
          <w:sz w:val="28"/>
          <w:szCs w:val="28"/>
        </w:rPr>
        <w:t>）</w:t>
      </w:r>
      <w:r w:rsidRPr="00C0445E">
        <w:rPr>
          <w:rFonts w:asciiTheme="minorEastAsia" w:eastAsiaTheme="minorEastAsia" w:hAnsiTheme="minorEastAsia" w:hint="eastAsia"/>
          <w:sz w:val="28"/>
          <w:szCs w:val="28"/>
        </w:rPr>
        <w:t>电子</w:t>
      </w:r>
      <w:r w:rsidRPr="00C0445E">
        <w:rPr>
          <w:rFonts w:asciiTheme="minorEastAsia" w:eastAsiaTheme="minorEastAsia" w:hAnsiTheme="minorEastAsia"/>
          <w:sz w:val="28"/>
          <w:szCs w:val="28"/>
        </w:rPr>
        <w:t>商务系统</w:t>
      </w:r>
      <w:r>
        <w:rPr>
          <w:rFonts w:asciiTheme="minorEastAsia" w:eastAsiaTheme="minorEastAsia" w:hAnsiTheme="minorEastAsia" w:hint="eastAsia"/>
          <w:sz w:val="28"/>
          <w:szCs w:val="28"/>
        </w:rPr>
        <w:t>操作</w:t>
      </w:r>
      <w:bookmarkEnd w:id="4"/>
    </w:p>
    <w:p w:rsidR="00055C85" w:rsidRPr="00266BFD" w:rsidRDefault="00C0445E" w:rsidP="00266BFD">
      <w:pPr>
        <w:pStyle w:val="3"/>
        <w:spacing w:line="360" w:lineRule="auto"/>
        <w:rPr>
          <w:rFonts w:asciiTheme="minorEastAsia" w:hAnsiTheme="minorEastAsia"/>
          <w:sz w:val="28"/>
          <w:szCs w:val="28"/>
        </w:rPr>
      </w:pPr>
      <w:bookmarkStart w:id="5" w:name="_Toc499212754"/>
      <w:r w:rsidRPr="00266BFD">
        <w:rPr>
          <w:rFonts w:asciiTheme="minorEastAsia" w:hAnsiTheme="minorEastAsia" w:hint="eastAsia"/>
          <w:sz w:val="28"/>
          <w:szCs w:val="28"/>
        </w:rPr>
        <w:t>1、</w:t>
      </w:r>
      <w:r w:rsidR="00055C85" w:rsidRPr="00266BFD">
        <w:rPr>
          <w:rFonts w:asciiTheme="minorEastAsia" w:hAnsiTheme="minorEastAsia" w:hint="eastAsia"/>
          <w:sz w:val="28"/>
          <w:szCs w:val="28"/>
        </w:rPr>
        <w:t>标书费</w:t>
      </w:r>
      <w:r w:rsidR="00055C85" w:rsidRPr="00266BFD">
        <w:rPr>
          <w:rFonts w:asciiTheme="minorEastAsia" w:hAnsiTheme="minorEastAsia"/>
          <w:sz w:val="28"/>
          <w:szCs w:val="28"/>
        </w:rPr>
        <w:t>支付</w:t>
      </w:r>
      <w:bookmarkEnd w:id="5"/>
    </w:p>
    <w:p w:rsidR="00367D56" w:rsidRDefault="00266BFD" w:rsidP="00266BFD">
      <w:pPr>
        <w:autoSpaceDE w:val="0"/>
        <w:autoSpaceDN w:val="0"/>
        <w:adjustRightInd w:val="0"/>
        <w:spacing w:line="360" w:lineRule="auto"/>
        <w:ind w:firstLineChars="200" w:firstLine="480"/>
        <w:rPr>
          <w:rFonts w:asciiTheme="minorEastAsia" w:hAnsiTheme="minorEastAsia" w:cs="Times New Roman"/>
          <w:kern w:val="0"/>
          <w:sz w:val="24"/>
          <w:szCs w:val="24"/>
        </w:rPr>
      </w:pPr>
      <w:r>
        <w:rPr>
          <w:rFonts w:asciiTheme="minorEastAsia" w:hAnsiTheme="minorEastAsia" w:cs="Times New Roman" w:hint="eastAsia"/>
          <w:kern w:val="0"/>
          <w:sz w:val="24"/>
          <w:szCs w:val="24"/>
        </w:rPr>
        <w:t>（1）</w:t>
      </w:r>
      <w:r w:rsidR="002E2070">
        <w:rPr>
          <w:rFonts w:asciiTheme="minorEastAsia" w:hAnsiTheme="minorEastAsia" w:cs="Times New Roman" w:hint="eastAsia"/>
          <w:kern w:val="0"/>
          <w:sz w:val="24"/>
          <w:szCs w:val="24"/>
        </w:rPr>
        <w:t>投标商查看</w:t>
      </w:r>
      <w:r w:rsidR="00815142">
        <w:rPr>
          <w:rFonts w:asciiTheme="minorEastAsia" w:hAnsiTheme="minorEastAsia" w:cs="Times New Roman" w:hint="eastAsia"/>
          <w:kern w:val="0"/>
          <w:sz w:val="24"/>
          <w:szCs w:val="24"/>
        </w:rPr>
        <w:t>招标</w:t>
      </w:r>
      <w:r w:rsidR="00815142">
        <w:rPr>
          <w:rFonts w:asciiTheme="minorEastAsia" w:hAnsiTheme="minorEastAsia" w:cs="Times New Roman"/>
          <w:kern w:val="0"/>
          <w:sz w:val="24"/>
          <w:szCs w:val="24"/>
        </w:rPr>
        <w:t>公告</w:t>
      </w:r>
      <w:r w:rsidR="00815142">
        <w:rPr>
          <w:rFonts w:asciiTheme="minorEastAsia" w:hAnsiTheme="minorEastAsia" w:cs="Times New Roman" w:hint="eastAsia"/>
          <w:kern w:val="0"/>
          <w:sz w:val="24"/>
          <w:szCs w:val="24"/>
        </w:rPr>
        <w:t>点击“购买</w:t>
      </w:r>
      <w:r w:rsidR="00815142">
        <w:rPr>
          <w:rFonts w:asciiTheme="minorEastAsia" w:hAnsiTheme="minorEastAsia" w:cs="Times New Roman"/>
          <w:kern w:val="0"/>
          <w:sz w:val="24"/>
          <w:szCs w:val="24"/>
        </w:rPr>
        <w:t>标书</w:t>
      </w:r>
      <w:r w:rsidR="00815142">
        <w:rPr>
          <w:rFonts w:asciiTheme="minorEastAsia" w:hAnsiTheme="minorEastAsia" w:cs="Times New Roman" w:hint="eastAsia"/>
          <w:kern w:val="0"/>
          <w:sz w:val="24"/>
          <w:szCs w:val="24"/>
        </w:rPr>
        <w:t>”按钮</w:t>
      </w:r>
      <w:r w:rsidR="00890576">
        <w:rPr>
          <w:rFonts w:asciiTheme="minorEastAsia" w:hAnsiTheme="minorEastAsia" w:cs="Times New Roman" w:hint="eastAsia"/>
          <w:kern w:val="0"/>
          <w:sz w:val="24"/>
          <w:szCs w:val="24"/>
        </w:rPr>
        <w:t>，</w:t>
      </w:r>
      <w:r w:rsidR="002C4B72">
        <w:rPr>
          <w:rFonts w:asciiTheme="minorEastAsia" w:hAnsiTheme="minorEastAsia" w:cs="Times New Roman" w:hint="eastAsia"/>
          <w:kern w:val="0"/>
          <w:sz w:val="24"/>
          <w:szCs w:val="24"/>
        </w:rPr>
        <w:t>进入</w:t>
      </w:r>
      <w:r w:rsidR="00B9051E">
        <w:rPr>
          <w:rFonts w:asciiTheme="minorEastAsia" w:hAnsiTheme="minorEastAsia" w:cs="Times New Roman"/>
          <w:kern w:val="0"/>
          <w:sz w:val="24"/>
          <w:szCs w:val="24"/>
        </w:rPr>
        <w:t>标书购买</w:t>
      </w:r>
      <w:r w:rsidR="002C4B72">
        <w:rPr>
          <w:rFonts w:asciiTheme="minorEastAsia" w:hAnsiTheme="minorEastAsia" w:cs="Times New Roman" w:hint="eastAsia"/>
          <w:kern w:val="0"/>
          <w:sz w:val="24"/>
          <w:szCs w:val="24"/>
        </w:rPr>
        <w:t>页面</w:t>
      </w:r>
      <w:r w:rsidR="00B9051E">
        <w:rPr>
          <w:rFonts w:asciiTheme="minorEastAsia" w:hAnsiTheme="minorEastAsia" w:cs="Times New Roman"/>
          <w:kern w:val="0"/>
          <w:sz w:val="24"/>
          <w:szCs w:val="24"/>
        </w:rPr>
        <w:t>，</w:t>
      </w:r>
      <w:r w:rsidR="00890576">
        <w:rPr>
          <w:rFonts w:asciiTheme="minorEastAsia" w:hAnsiTheme="minorEastAsia" w:cs="Times New Roman"/>
          <w:kern w:val="0"/>
          <w:sz w:val="24"/>
          <w:szCs w:val="24"/>
        </w:rPr>
        <w:t>如下图所示：</w:t>
      </w:r>
    </w:p>
    <w:p w:rsidR="00890576" w:rsidRDefault="00CD0876" w:rsidP="00C611E7">
      <w:pPr>
        <w:autoSpaceDE w:val="0"/>
        <w:autoSpaceDN w:val="0"/>
        <w:adjustRightInd w:val="0"/>
        <w:spacing w:line="360" w:lineRule="auto"/>
        <w:rPr>
          <w:rFonts w:asciiTheme="minorEastAsia" w:hAnsiTheme="minorEastAsia" w:cs="Times New Roman"/>
          <w:kern w:val="0"/>
          <w:sz w:val="24"/>
          <w:szCs w:val="24"/>
        </w:rPr>
      </w:pPr>
      <w:r>
        <w:rPr>
          <w:noProof/>
        </w:rPr>
        <w:drawing>
          <wp:inline distT="0" distB="0" distL="0" distR="0">
            <wp:extent cx="5274310" cy="3004458"/>
            <wp:effectExtent l="0" t="0" r="254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85336" cy="3010739"/>
                    </a:xfrm>
                    <a:prstGeom prst="rect">
                      <a:avLst/>
                    </a:prstGeom>
                  </pic:spPr>
                </pic:pic>
              </a:graphicData>
            </a:graphic>
          </wp:inline>
        </w:drawing>
      </w:r>
    </w:p>
    <w:p w:rsidR="00CD0876" w:rsidRDefault="00CD0876" w:rsidP="00C611E7">
      <w:pPr>
        <w:autoSpaceDE w:val="0"/>
        <w:autoSpaceDN w:val="0"/>
        <w:adjustRightInd w:val="0"/>
        <w:spacing w:line="360" w:lineRule="auto"/>
        <w:rPr>
          <w:rFonts w:asciiTheme="minorEastAsia" w:hAnsiTheme="minorEastAsia" w:cs="Times New Roman"/>
          <w:kern w:val="0"/>
          <w:sz w:val="24"/>
          <w:szCs w:val="24"/>
        </w:rPr>
      </w:pPr>
    </w:p>
    <w:p w:rsidR="00890576" w:rsidRDefault="00266BFD" w:rsidP="00B9051E">
      <w:pPr>
        <w:autoSpaceDE w:val="0"/>
        <w:autoSpaceDN w:val="0"/>
        <w:adjustRightInd w:val="0"/>
        <w:spacing w:line="360" w:lineRule="auto"/>
        <w:ind w:firstLineChars="200" w:firstLine="480"/>
        <w:rPr>
          <w:rFonts w:asciiTheme="minorEastAsia" w:hAnsiTheme="minorEastAsia" w:cs="Times New Roman"/>
          <w:kern w:val="0"/>
          <w:sz w:val="24"/>
          <w:szCs w:val="24"/>
        </w:rPr>
      </w:pPr>
      <w:r>
        <w:rPr>
          <w:rFonts w:asciiTheme="minorEastAsia" w:hAnsiTheme="minorEastAsia" w:cs="Times New Roman"/>
          <w:kern w:val="0"/>
          <w:sz w:val="24"/>
          <w:szCs w:val="24"/>
        </w:rPr>
        <w:t>(2)</w:t>
      </w:r>
      <w:r w:rsidR="00AA3140">
        <w:rPr>
          <w:rFonts w:asciiTheme="minorEastAsia" w:hAnsiTheme="minorEastAsia" w:cs="Times New Roman" w:hint="eastAsia"/>
          <w:kern w:val="0"/>
          <w:sz w:val="24"/>
          <w:szCs w:val="24"/>
        </w:rPr>
        <w:t>购买</w:t>
      </w:r>
      <w:r w:rsidR="00AA3140">
        <w:rPr>
          <w:rFonts w:asciiTheme="minorEastAsia" w:hAnsiTheme="minorEastAsia" w:cs="Times New Roman"/>
          <w:kern w:val="0"/>
          <w:sz w:val="24"/>
          <w:szCs w:val="24"/>
        </w:rPr>
        <w:t>标书页面，</w:t>
      </w:r>
      <w:r w:rsidR="00815142">
        <w:rPr>
          <w:rFonts w:asciiTheme="minorEastAsia" w:hAnsiTheme="minorEastAsia" w:cs="Times New Roman" w:hint="eastAsia"/>
          <w:kern w:val="0"/>
          <w:sz w:val="24"/>
          <w:szCs w:val="24"/>
        </w:rPr>
        <w:t>填写</w:t>
      </w:r>
      <w:r w:rsidR="00AA3140">
        <w:rPr>
          <w:rFonts w:asciiTheme="minorEastAsia" w:hAnsiTheme="minorEastAsia" w:cs="Times New Roman" w:hint="eastAsia"/>
          <w:kern w:val="0"/>
          <w:sz w:val="24"/>
          <w:szCs w:val="24"/>
        </w:rPr>
        <w:t>供应商联系人</w:t>
      </w:r>
      <w:r w:rsidR="00815142">
        <w:rPr>
          <w:rFonts w:asciiTheme="minorEastAsia" w:hAnsiTheme="minorEastAsia" w:cs="Times New Roman"/>
          <w:kern w:val="0"/>
          <w:sz w:val="24"/>
          <w:szCs w:val="24"/>
        </w:rPr>
        <w:t>信息</w:t>
      </w:r>
      <w:r w:rsidR="00815142">
        <w:rPr>
          <w:rFonts w:asciiTheme="minorEastAsia" w:hAnsiTheme="minorEastAsia" w:cs="Times New Roman" w:hint="eastAsia"/>
          <w:kern w:val="0"/>
          <w:sz w:val="24"/>
          <w:szCs w:val="24"/>
        </w:rPr>
        <w:t>、</w:t>
      </w:r>
      <w:r w:rsidR="00AA3140">
        <w:rPr>
          <w:rFonts w:asciiTheme="minorEastAsia" w:hAnsiTheme="minorEastAsia" w:cs="Times New Roman" w:hint="eastAsia"/>
          <w:kern w:val="0"/>
          <w:sz w:val="24"/>
          <w:szCs w:val="24"/>
        </w:rPr>
        <w:t>开票信息和</w:t>
      </w:r>
      <w:r w:rsidR="00815142">
        <w:rPr>
          <w:rFonts w:asciiTheme="minorEastAsia" w:hAnsiTheme="minorEastAsia" w:cs="Times New Roman" w:hint="eastAsia"/>
          <w:kern w:val="0"/>
          <w:sz w:val="24"/>
          <w:szCs w:val="24"/>
        </w:rPr>
        <w:t>票据寄送</w:t>
      </w:r>
      <w:r w:rsidR="00815142">
        <w:rPr>
          <w:rFonts w:asciiTheme="minorEastAsia" w:hAnsiTheme="minorEastAsia" w:cs="Times New Roman"/>
          <w:kern w:val="0"/>
          <w:sz w:val="24"/>
          <w:szCs w:val="24"/>
        </w:rPr>
        <w:t>地址</w:t>
      </w:r>
      <w:r w:rsidR="00815142">
        <w:rPr>
          <w:rFonts w:asciiTheme="minorEastAsia" w:hAnsiTheme="minorEastAsia" w:cs="Times New Roman" w:hint="eastAsia"/>
          <w:kern w:val="0"/>
          <w:sz w:val="24"/>
          <w:szCs w:val="24"/>
        </w:rPr>
        <w:t>等</w:t>
      </w:r>
      <w:r w:rsidR="00815142">
        <w:rPr>
          <w:rFonts w:asciiTheme="minorEastAsia" w:hAnsiTheme="minorEastAsia" w:cs="Times New Roman"/>
          <w:kern w:val="0"/>
          <w:sz w:val="24"/>
          <w:szCs w:val="24"/>
        </w:rPr>
        <w:t>必填项</w:t>
      </w:r>
      <w:r w:rsidR="00AA3140">
        <w:rPr>
          <w:rFonts w:asciiTheme="minorEastAsia" w:hAnsiTheme="minorEastAsia" w:cs="Times New Roman" w:hint="eastAsia"/>
          <w:kern w:val="0"/>
          <w:sz w:val="24"/>
          <w:szCs w:val="24"/>
        </w:rPr>
        <w:t>，</w:t>
      </w:r>
      <w:r w:rsidR="002C4B72">
        <w:rPr>
          <w:rFonts w:asciiTheme="minorEastAsia" w:hAnsiTheme="minorEastAsia" w:cs="Times New Roman" w:hint="eastAsia"/>
          <w:kern w:val="0"/>
          <w:sz w:val="24"/>
          <w:szCs w:val="24"/>
        </w:rPr>
        <w:t>填写</w:t>
      </w:r>
      <w:r w:rsidR="002C4B72">
        <w:rPr>
          <w:rFonts w:asciiTheme="minorEastAsia" w:hAnsiTheme="minorEastAsia" w:cs="Times New Roman"/>
          <w:kern w:val="0"/>
          <w:sz w:val="24"/>
          <w:szCs w:val="24"/>
        </w:rPr>
        <w:t>后</w:t>
      </w:r>
      <w:r w:rsidR="00815142">
        <w:rPr>
          <w:rFonts w:asciiTheme="minorEastAsia" w:hAnsiTheme="minorEastAsia" w:cs="Times New Roman" w:hint="eastAsia"/>
          <w:kern w:val="0"/>
          <w:sz w:val="24"/>
          <w:szCs w:val="24"/>
        </w:rPr>
        <w:t>点击“购买</w:t>
      </w:r>
      <w:r w:rsidR="00815142">
        <w:rPr>
          <w:rFonts w:asciiTheme="minorEastAsia" w:hAnsiTheme="minorEastAsia" w:cs="Times New Roman"/>
          <w:kern w:val="0"/>
          <w:sz w:val="24"/>
          <w:szCs w:val="24"/>
        </w:rPr>
        <w:t>标书</w:t>
      </w:r>
      <w:r w:rsidR="00815142">
        <w:rPr>
          <w:rFonts w:asciiTheme="minorEastAsia" w:hAnsiTheme="minorEastAsia" w:cs="Times New Roman" w:hint="eastAsia"/>
          <w:kern w:val="0"/>
          <w:sz w:val="24"/>
          <w:szCs w:val="24"/>
        </w:rPr>
        <w:t>”按钮</w:t>
      </w:r>
      <w:r w:rsidR="006F2CC9">
        <w:rPr>
          <w:rFonts w:asciiTheme="minorEastAsia" w:hAnsiTheme="minorEastAsia" w:cs="Times New Roman" w:hint="eastAsia"/>
          <w:kern w:val="0"/>
          <w:sz w:val="24"/>
          <w:szCs w:val="24"/>
        </w:rPr>
        <w:t>。</w:t>
      </w:r>
      <w:r w:rsidR="00887D03">
        <w:rPr>
          <w:rFonts w:asciiTheme="minorEastAsia" w:hAnsiTheme="minorEastAsia" w:cs="Times New Roman"/>
          <w:kern w:val="0"/>
          <w:sz w:val="24"/>
          <w:szCs w:val="24"/>
        </w:rPr>
        <w:t>如下图所示：</w:t>
      </w:r>
    </w:p>
    <w:p w:rsidR="00F4284D" w:rsidRDefault="00AA3140" w:rsidP="00C611E7">
      <w:pPr>
        <w:autoSpaceDE w:val="0"/>
        <w:autoSpaceDN w:val="0"/>
        <w:adjustRightInd w:val="0"/>
        <w:spacing w:line="360" w:lineRule="auto"/>
        <w:rPr>
          <w:rFonts w:asciiTheme="minorEastAsia" w:hAnsiTheme="minorEastAsia" w:cs="Times New Roman"/>
          <w:kern w:val="0"/>
          <w:sz w:val="24"/>
          <w:szCs w:val="24"/>
        </w:rPr>
      </w:pPr>
      <w:r>
        <w:rPr>
          <w:noProof/>
        </w:rPr>
        <w:drawing>
          <wp:inline distT="0" distB="0" distL="0" distR="0">
            <wp:extent cx="5389245" cy="3354070"/>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89739" cy="3354377"/>
                    </a:xfrm>
                    <a:prstGeom prst="rect">
                      <a:avLst/>
                    </a:prstGeom>
                  </pic:spPr>
                </pic:pic>
              </a:graphicData>
            </a:graphic>
          </wp:inline>
        </w:drawing>
      </w:r>
    </w:p>
    <w:p w:rsidR="006F2CC9" w:rsidRPr="006F2CC9" w:rsidRDefault="00266BFD" w:rsidP="00266BFD">
      <w:pPr>
        <w:autoSpaceDE w:val="0"/>
        <w:autoSpaceDN w:val="0"/>
        <w:adjustRightInd w:val="0"/>
        <w:spacing w:line="360" w:lineRule="auto"/>
        <w:ind w:firstLineChars="200" w:firstLine="480"/>
        <w:rPr>
          <w:rFonts w:asciiTheme="minorEastAsia" w:hAnsiTheme="minorEastAsia" w:cs="Times New Roman"/>
          <w:kern w:val="0"/>
          <w:sz w:val="24"/>
          <w:szCs w:val="24"/>
        </w:rPr>
      </w:pPr>
      <w:r>
        <w:rPr>
          <w:rFonts w:asciiTheme="minorEastAsia" w:hAnsiTheme="minorEastAsia" w:cs="Times New Roman"/>
          <w:kern w:val="0"/>
          <w:sz w:val="24"/>
          <w:szCs w:val="24"/>
        </w:rPr>
        <w:t>(3)</w:t>
      </w:r>
      <w:r w:rsidR="006F2CC9" w:rsidRPr="006F2CC9">
        <w:rPr>
          <w:rFonts w:asciiTheme="minorEastAsia" w:hAnsiTheme="minorEastAsia" w:cs="Times New Roman" w:hint="eastAsia"/>
          <w:kern w:val="0"/>
          <w:sz w:val="24"/>
          <w:szCs w:val="24"/>
        </w:rPr>
        <w:t>点击购买标书后弹出核对开票信息的弹窗，需仔细核对</w:t>
      </w:r>
      <w:r w:rsidR="006F2CC9" w:rsidRPr="006F2CC9">
        <w:rPr>
          <w:rFonts w:asciiTheme="minorEastAsia" w:hAnsiTheme="minorEastAsia" w:cs="Times New Roman"/>
          <w:kern w:val="0"/>
          <w:sz w:val="24"/>
          <w:szCs w:val="24"/>
        </w:rPr>
        <w:t>开票信息</w:t>
      </w:r>
      <w:r w:rsidR="006F2CC9">
        <w:rPr>
          <w:rFonts w:asciiTheme="minorEastAsia" w:hAnsiTheme="minorEastAsia" w:cs="Times New Roman" w:hint="eastAsia"/>
          <w:kern w:val="0"/>
          <w:sz w:val="24"/>
          <w:szCs w:val="24"/>
        </w:rPr>
        <w:t>，</w:t>
      </w:r>
      <w:r w:rsidR="006F2CC9">
        <w:rPr>
          <w:rFonts w:asciiTheme="minorEastAsia" w:hAnsiTheme="minorEastAsia" w:cs="Times New Roman"/>
          <w:kern w:val="0"/>
          <w:sz w:val="24"/>
          <w:szCs w:val="24"/>
        </w:rPr>
        <w:t>核对无误后点击“</w:t>
      </w:r>
      <w:r w:rsidR="006F2CC9">
        <w:rPr>
          <w:rFonts w:asciiTheme="minorEastAsia" w:hAnsiTheme="minorEastAsia" w:cs="Times New Roman" w:hint="eastAsia"/>
          <w:kern w:val="0"/>
          <w:sz w:val="24"/>
          <w:szCs w:val="24"/>
        </w:rPr>
        <w:t>确定</w:t>
      </w:r>
      <w:r w:rsidR="006F2CC9">
        <w:rPr>
          <w:rFonts w:asciiTheme="minorEastAsia" w:hAnsiTheme="minorEastAsia" w:cs="Times New Roman"/>
          <w:kern w:val="0"/>
          <w:sz w:val="24"/>
          <w:szCs w:val="24"/>
        </w:rPr>
        <w:t>”</w:t>
      </w:r>
      <w:r w:rsidR="006F2CC9">
        <w:rPr>
          <w:rFonts w:asciiTheme="minorEastAsia" w:hAnsiTheme="minorEastAsia" w:cs="Times New Roman" w:hint="eastAsia"/>
          <w:kern w:val="0"/>
          <w:sz w:val="24"/>
          <w:szCs w:val="24"/>
        </w:rPr>
        <w:t>按钮</w:t>
      </w:r>
      <w:r w:rsidR="006F2CC9" w:rsidRPr="006F2CC9">
        <w:rPr>
          <w:rFonts w:asciiTheme="minorEastAsia" w:hAnsiTheme="minorEastAsia" w:cs="Times New Roman" w:hint="eastAsia"/>
          <w:kern w:val="0"/>
          <w:sz w:val="24"/>
          <w:szCs w:val="24"/>
        </w:rPr>
        <w:t>。</w:t>
      </w:r>
    </w:p>
    <w:p w:rsidR="006F2CC9" w:rsidRDefault="006F2CC9" w:rsidP="00887D03">
      <w:pPr>
        <w:autoSpaceDE w:val="0"/>
        <w:autoSpaceDN w:val="0"/>
        <w:adjustRightInd w:val="0"/>
        <w:spacing w:line="360" w:lineRule="auto"/>
        <w:rPr>
          <w:rFonts w:asciiTheme="minorEastAsia" w:hAnsiTheme="minorEastAsia" w:cs="Times New Roman"/>
          <w:kern w:val="0"/>
          <w:sz w:val="24"/>
          <w:szCs w:val="24"/>
        </w:rPr>
      </w:pPr>
      <w:r>
        <w:rPr>
          <w:noProof/>
        </w:rPr>
        <w:drawing>
          <wp:inline distT="0" distB="0" distL="0" distR="0">
            <wp:extent cx="5451231" cy="3272155"/>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56598" cy="3275377"/>
                    </a:xfrm>
                    <a:prstGeom prst="rect">
                      <a:avLst/>
                    </a:prstGeom>
                  </pic:spPr>
                </pic:pic>
              </a:graphicData>
            </a:graphic>
          </wp:inline>
        </w:drawing>
      </w:r>
    </w:p>
    <w:p w:rsidR="006F2CC9" w:rsidRDefault="00266BFD" w:rsidP="00266BFD">
      <w:pPr>
        <w:autoSpaceDE w:val="0"/>
        <w:autoSpaceDN w:val="0"/>
        <w:adjustRightInd w:val="0"/>
        <w:spacing w:line="360" w:lineRule="auto"/>
        <w:ind w:firstLineChars="200" w:firstLine="480"/>
        <w:rPr>
          <w:rFonts w:asciiTheme="minorEastAsia" w:hAnsiTheme="minorEastAsia" w:cs="Times New Roman"/>
          <w:kern w:val="0"/>
          <w:sz w:val="24"/>
          <w:szCs w:val="24"/>
        </w:rPr>
      </w:pPr>
      <w:r>
        <w:rPr>
          <w:rFonts w:asciiTheme="minorEastAsia" w:hAnsiTheme="minorEastAsia" w:cs="Times New Roman"/>
          <w:kern w:val="0"/>
          <w:sz w:val="24"/>
          <w:szCs w:val="24"/>
        </w:rPr>
        <w:t>(4)</w:t>
      </w:r>
      <w:r w:rsidR="006F2CC9">
        <w:rPr>
          <w:rFonts w:asciiTheme="minorEastAsia" w:hAnsiTheme="minorEastAsia" w:cs="Times New Roman" w:hint="eastAsia"/>
          <w:kern w:val="0"/>
          <w:sz w:val="24"/>
          <w:szCs w:val="24"/>
        </w:rPr>
        <w:t>点击“购买</w:t>
      </w:r>
      <w:r w:rsidR="006F2CC9">
        <w:rPr>
          <w:rFonts w:asciiTheme="minorEastAsia" w:hAnsiTheme="minorEastAsia" w:cs="Times New Roman"/>
          <w:kern w:val="0"/>
          <w:sz w:val="24"/>
          <w:szCs w:val="24"/>
        </w:rPr>
        <w:t>标书</w:t>
      </w:r>
      <w:r w:rsidR="006F2CC9">
        <w:rPr>
          <w:rFonts w:asciiTheme="minorEastAsia" w:hAnsiTheme="minorEastAsia" w:cs="Times New Roman" w:hint="eastAsia"/>
          <w:kern w:val="0"/>
          <w:sz w:val="24"/>
          <w:szCs w:val="24"/>
        </w:rPr>
        <w:t>”按钮，</w:t>
      </w:r>
      <w:r w:rsidR="006F2CC9">
        <w:rPr>
          <w:rFonts w:asciiTheme="minorEastAsia" w:hAnsiTheme="minorEastAsia" w:cs="Times New Roman"/>
          <w:kern w:val="0"/>
          <w:sz w:val="24"/>
          <w:szCs w:val="24"/>
        </w:rPr>
        <w:t>核对开票信息</w:t>
      </w:r>
      <w:r w:rsidR="00B84C5B">
        <w:rPr>
          <w:rFonts w:asciiTheme="minorEastAsia" w:hAnsiTheme="minorEastAsia" w:cs="Times New Roman" w:hint="eastAsia"/>
          <w:kern w:val="0"/>
          <w:sz w:val="24"/>
          <w:szCs w:val="24"/>
        </w:rPr>
        <w:t>反馈成功</w:t>
      </w:r>
      <w:r w:rsidR="006F2CC9">
        <w:rPr>
          <w:rFonts w:asciiTheme="minorEastAsia" w:hAnsiTheme="minorEastAsia" w:cs="Times New Roman" w:hint="eastAsia"/>
          <w:kern w:val="0"/>
          <w:sz w:val="24"/>
          <w:szCs w:val="24"/>
        </w:rPr>
        <w:t>后，系统</w:t>
      </w:r>
      <w:r w:rsidR="006F2CC9">
        <w:rPr>
          <w:rFonts w:asciiTheme="minorEastAsia" w:hAnsiTheme="minorEastAsia" w:cs="Times New Roman"/>
          <w:kern w:val="0"/>
          <w:sz w:val="24"/>
          <w:szCs w:val="24"/>
        </w:rPr>
        <w:t>生</w:t>
      </w:r>
      <w:r w:rsidR="006F2CC9">
        <w:rPr>
          <w:rFonts w:asciiTheme="minorEastAsia" w:hAnsiTheme="minorEastAsia" w:cs="Times New Roman" w:hint="eastAsia"/>
          <w:kern w:val="0"/>
          <w:sz w:val="24"/>
          <w:szCs w:val="24"/>
        </w:rPr>
        <w:t>成</w:t>
      </w:r>
      <w:r w:rsidR="006F2CC9">
        <w:rPr>
          <w:rFonts w:asciiTheme="minorEastAsia" w:hAnsiTheme="minorEastAsia" w:cs="Times New Roman"/>
          <w:kern w:val="0"/>
          <w:sz w:val="24"/>
          <w:szCs w:val="24"/>
        </w:rPr>
        <w:t>标书费和保证金</w:t>
      </w:r>
      <w:r w:rsidR="006F2CC9">
        <w:rPr>
          <w:rFonts w:asciiTheme="minorEastAsia" w:hAnsiTheme="minorEastAsia" w:cs="Times New Roman" w:hint="eastAsia"/>
          <w:kern w:val="0"/>
          <w:sz w:val="24"/>
          <w:szCs w:val="24"/>
        </w:rPr>
        <w:t>支付</w:t>
      </w:r>
      <w:r w:rsidR="006F2CC9">
        <w:rPr>
          <w:rFonts w:asciiTheme="minorEastAsia" w:hAnsiTheme="minorEastAsia" w:cs="Times New Roman"/>
          <w:kern w:val="0"/>
          <w:sz w:val="24"/>
          <w:szCs w:val="24"/>
        </w:rPr>
        <w:t>订单</w:t>
      </w:r>
      <w:r w:rsidR="006F2CC9">
        <w:rPr>
          <w:rFonts w:asciiTheme="minorEastAsia" w:hAnsiTheme="minorEastAsia" w:cs="Times New Roman" w:hint="eastAsia"/>
          <w:kern w:val="0"/>
          <w:sz w:val="24"/>
          <w:szCs w:val="24"/>
        </w:rPr>
        <w:t>。</w:t>
      </w:r>
    </w:p>
    <w:p w:rsidR="00C641C4" w:rsidRDefault="00F4284D" w:rsidP="00C611E7">
      <w:pPr>
        <w:autoSpaceDE w:val="0"/>
        <w:autoSpaceDN w:val="0"/>
        <w:adjustRightInd w:val="0"/>
        <w:spacing w:line="360" w:lineRule="auto"/>
        <w:rPr>
          <w:rFonts w:asciiTheme="minorEastAsia" w:hAnsiTheme="minorEastAsia" w:cs="Times New Roman"/>
          <w:kern w:val="0"/>
          <w:sz w:val="24"/>
          <w:szCs w:val="24"/>
        </w:rPr>
      </w:pPr>
      <w:r w:rsidRPr="00F4284D">
        <w:rPr>
          <w:rFonts w:asciiTheme="minorEastAsia" w:hAnsiTheme="minorEastAsia" w:cs="Times New Roman"/>
          <w:noProof/>
          <w:kern w:val="0"/>
          <w:sz w:val="24"/>
          <w:szCs w:val="24"/>
        </w:rPr>
        <w:drawing>
          <wp:inline distT="0" distB="0" distL="0" distR="0">
            <wp:extent cx="5519732" cy="1635369"/>
            <wp:effectExtent l="0" t="0" r="5080" b="317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575604" cy="1651922"/>
                    </a:xfrm>
                    <a:prstGeom prst="rect">
                      <a:avLst/>
                    </a:prstGeom>
                  </pic:spPr>
                </pic:pic>
              </a:graphicData>
            </a:graphic>
          </wp:inline>
        </w:drawing>
      </w:r>
    </w:p>
    <w:p w:rsidR="00E838D8" w:rsidRPr="00266BFD" w:rsidRDefault="00266BFD" w:rsidP="00266BFD">
      <w:pPr>
        <w:autoSpaceDE w:val="0"/>
        <w:autoSpaceDN w:val="0"/>
        <w:adjustRightInd w:val="0"/>
        <w:spacing w:line="360" w:lineRule="auto"/>
        <w:ind w:firstLineChars="200" w:firstLine="480"/>
        <w:rPr>
          <w:rFonts w:asciiTheme="minorEastAsia" w:hAnsiTheme="minorEastAsia" w:cs="Times New Roman"/>
          <w:b/>
          <w:color w:val="000000" w:themeColor="text1"/>
          <w:kern w:val="0"/>
          <w:sz w:val="24"/>
          <w:szCs w:val="24"/>
        </w:rPr>
      </w:pPr>
      <w:r>
        <w:rPr>
          <w:rFonts w:asciiTheme="minorEastAsia" w:hAnsiTheme="minorEastAsia" w:cs="Times New Roman"/>
          <w:kern w:val="0"/>
          <w:sz w:val="24"/>
          <w:szCs w:val="24"/>
        </w:rPr>
        <w:t>(5)</w:t>
      </w:r>
      <w:r w:rsidRPr="00266BFD">
        <w:rPr>
          <w:rFonts w:asciiTheme="minorEastAsia" w:hAnsiTheme="minorEastAsia" w:cs="Times New Roman"/>
          <w:color w:val="000000" w:themeColor="text1"/>
          <w:kern w:val="0"/>
          <w:sz w:val="24"/>
          <w:szCs w:val="24"/>
        </w:rPr>
        <w:t>支付</w:t>
      </w:r>
      <w:r w:rsidR="006936AF" w:rsidRPr="00266BFD">
        <w:rPr>
          <w:rFonts w:asciiTheme="minorEastAsia" w:hAnsiTheme="minorEastAsia" w:cs="Times New Roman" w:hint="eastAsia"/>
          <w:color w:val="000000" w:themeColor="text1"/>
          <w:kern w:val="0"/>
          <w:sz w:val="24"/>
          <w:szCs w:val="24"/>
        </w:rPr>
        <w:t>标书费</w:t>
      </w:r>
      <w:r w:rsidRPr="00266BFD">
        <w:rPr>
          <w:rFonts w:asciiTheme="minorEastAsia" w:hAnsiTheme="minorEastAsia" w:cs="Times New Roman" w:hint="eastAsia"/>
          <w:color w:val="000000" w:themeColor="text1"/>
          <w:kern w:val="0"/>
          <w:sz w:val="24"/>
          <w:szCs w:val="24"/>
        </w:rPr>
        <w:t>：</w:t>
      </w:r>
      <w:r w:rsidR="00037B40" w:rsidRPr="00037B40">
        <w:rPr>
          <w:rFonts w:asciiTheme="minorEastAsia" w:hAnsiTheme="minorEastAsia" w:cs="Times New Roman" w:hint="eastAsia"/>
          <w:kern w:val="0"/>
          <w:sz w:val="24"/>
          <w:szCs w:val="24"/>
        </w:rPr>
        <w:t>标书费的支付方式只能在线</w:t>
      </w:r>
      <w:r w:rsidR="00E838D8">
        <w:rPr>
          <w:rFonts w:asciiTheme="minorEastAsia" w:hAnsiTheme="minorEastAsia" w:cs="Times New Roman" w:hint="eastAsia"/>
          <w:kern w:val="0"/>
          <w:sz w:val="24"/>
          <w:szCs w:val="24"/>
        </w:rPr>
        <w:t>支付</w:t>
      </w:r>
      <w:r w:rsidR="00037B40" w:rsidRPr="00037B40">
        <w:rPr>
          <w:rFonts w:asciiTheme="minorEastAsia" w:hAnsiTheme="minorEastAsia" w:cs="Times New Roman" w:hint="eastAsia"/>
          <w:kern w:val="0"/>
          <w:sz w:val="24"/>
          <w:szCs w:val="24"/>
        </w:rPr>
        <w:t>，不能线下支付。</w:t>
      </w:r>
      <w:r w:rsidR="00E838D8">
        <w:rPr>
          <w:rFonts w:asciiTheme="minorEastAsia" w:hAnsiTheme="minorEastAsia" w:cs="Times New Roman" w:hint="eastAsia"/>
          <w:kern w:val="0"/>
          <w:sz w:val="24"/>
          <w:szCs w:val="24"/>
        </w:rPr>
        <w:t>选择</w:t>
      </w:r>
      <w:r w:rsidR="00E838D8">
        <w:rPr>
          <w:rFonts w:asciiTheme="minorEastAsia" w:hAnsiTheme="minorEastAsia" w:cs="Times New Roman"/>
          <w:kern w:val="0"/>
          <w:sz w:val="24"/>
          <w:szCs w:val="24"/>
        </w:rPr>
        <w:t>标书费订单</w:t>
      </w:r>
      <w:r w:rsidR="00E838D8">
        <w:rPr>
          <w:rFonts w:asciiTheme="minorEastAsia" w:hAnsiTheme="minorEastAsia" w:cs="Times New Roman" w:hint="eastAsia"/>
          <w:kern w:val="0"/>
          <w:sz w:val="24"/>
          <w:szCs w:val="24"/>
        </w:rPr>
        <w:t>后</w:t>
      </w:r>
      <w:r w:rsidR="00E838D8">
        <w:rPr>
          <w:rFonts w:asciiTheme="minorEastAsia" w:hAnsiTheme="minorEastAsia" w:cs="Times New Roman"/>
          <w:kern w:val="0"/>
          <w:sz w:val="24"/>
          <w:szCs w:val="24"/>
        </w:rPr>
        <w:t>，点击“</w:t>
      </w:r>
      <w:r w:rsidR="00E838D8">
        <w:rPr>
          <w:rFonts w:asciiTheme="minorEastAsia" w:hAnsiTheme="minorEastAsia" w:cs="Times New Roman" w:hint="eastAsia"/>
          <w:kern w:val="0"/>
          <w:sz w:val="24"/>
          <w:szCs w:val="24"/>
        </w:rPr>
        <w:t>支付</w:t>
      </w:r>
      <w:r w:rsidR="00E838D8">
        <w:rPr>
          <w:rFonts w:asciiTheme="minorEastAsia" w:hAnsiTheme="minorEastAsia" w:cs="Times New Roman"/>
          <w:kern w:val="0"/>
          <w:sz w:val="24"/>
          <w:szCs w:val="24"/>
        </w:rPr>
        <w:t>”</w:t>
      </w:r>
      <w:r w:rsidR="00E838D8">
        <w:rPr>
          <w:rFonts w:asciiTheme="minorEastAsia" w:hAnsiTheme="minorEastAsia" w:cs="Times New Roman" w:hint="eastAsia"/>
          <w:kern w:val="0"/>
          <w:sz w:val="24"/>
          <w:szCs w:val="24"/>
        </w:rPr>
        <w:t>按钮</w:t>
      </w:r>
      <w:r w:rsidR="00E838D8">
        <w:rPr>
          <w:rFonts w:asciiTheme="minorEastAsia" w:hAnsiTheme="minorEastAsia" w:cs="Times New Roman"/>
          <w:kern w:val="0"/>
          <w:sz w:val="24"/>
          <w:szCs w:val="24"/>
        </w:rPr>
        <w:t>，</w:t>
      </w:r>
      <w:r w:rsidR="00E838D8">
        <w:rPr>
          <w:rFonts w:asciiTheme="minorEastAsia" w:hAnsiTheme="minorEastAsia" w:cs="Times New Roman" w:hint="eastAsia"/>
          <w:kern w:val="0"/>
          <w:sz w:val="24"/>
          <w:szCs w:val="24"/>
        </w:rPr>
        <w:t>弹出</w:t>
      </w:r>
      <w:r w:rsidR="00E838D8">
        <w:rPr>
          <w:rFonts w:asciiTheme="minorEastAsia" w:hAnsiTheme="minorEastAsia" w:cs="Times New Roman"/>
          <w:kern w:val="0"/>
          <w:sz w:val="24"/>
          <w:szCs w:val="24"/>
        </w:rPr>
        <w:t>确认支付提示框</w:t>
      </w:r>
      <w:r w:rsidR="00E838D8">
        <w:rPr>
          <w:rFonts w:asciiTheme="minorEastAsia" w:hAnsiTheme="minorEastAsia" w:cs="Times New Roman" w:hint="eastAsia"/>
          <w:kern w:val="0"/>
          <w:sz w:val="24"/>
          <w:szCs w:val="24"/>
        </w:rPr>
        <w:t>，</w:t>
      </w:r>
      <w:r w:rsidR="00E838D8">
        <w:rPr>
          <w:rFonts w:asciiTheme="minorEastAsia" w:hAnsiTheme="minorEastAsia" w:cs="Times New Roman"/>
          <w:kern w:val="0"/>
          <w:sz w:val="24"/>
          <w:szCs w:val="24"/>
        </w:rPr>
        <w:t>点击“</w:t>
      </w:r>
      <w:r w:rsidR="00E838D8">
        <w:rPr>
          <w:rFonts w:asciiTheme="minorEastAsia" w:hAnsiTheme="minorEastAsia" w:cs="Times New Roman" w:hint="eastAsia"/>
          <w:kern w:val="0"/>
          <w:sz w:val="24"/>
          <w:szCs w:val="24"/>
        </w:rPr>
        <w:t>确定</w:t>
      </w:r>
      <w:r w:rsidR="00E838D8">
        <w:rPr>
          <w:rFonts w:asciiTheme="minorEastAsia" w:hAnsiTheme="minorEastAsia" w:cs="Times New Roman"/>
          <w:kern w:val="0"/>
          <w:sz w:val="24"/>
          <w:szCs w:val="24"/>
        </w:rPr>
        <w:t>”</w:t>
      </w:r>
      <w:r w:rsidR="00E838D8">
        <w:rPr>
          <w:rFonts w:asciiTheme="minorEastAsia" w:hAnsiTheme="minorEastAsia" w:cs="Times New Roman" w:hint="eastAsia"/>
          <w:kern w:val="0"/>
          <w:sz w:val="24"/>
          <w:szCs w:val="24"/>
        </w:rPr>
        <w:t>按钮</w:t>
      </w:r>
      <w:r w:rsidR="00E838D8">
        <w:rPr>
          <w:rFonts w:asciiTheme="minorEastAsia" w:hAnsiTheme="minorEastAsia" w:cs="Times New Roman"/>
          <w:kern w:val="0"/>
          <w:sz w:val="24"/>
          <w:szCs w:val="24"/>
        </w:rPr>
        <w:t>，</w:t>
      </w:r>
      <w:r w:rsidR="00E838D8">
        <w:rPr>
          <w:rFonts w:asciiTheme="minorEastAsia" w:hAnsiTheme="minorEastAsia" w:cs="Times New Roman" w:hint="eastAsia"/>
          <w:kern w:val="0"/>
          <w:sz w:val="24"/>
          <w:szCs w:val="24"/>
        </w:rPr>
        <w:t>进入标书费</w:t>
      </w:r>
      <w:r w:rsidR="00E838D8">
        <w:rPr>
          <w:rFonts w:asciiTheme="minorEastAsia" w:hAnsiTheme="minorEastAsia" w:cs="Times New Roman"/>
          <w:kern w:val="0"/>
          <w:sz w:val="24"/>
          <w:szCs w:val="24"/>
        </w:rPr>
        <w:t>订单</w:t>
      </w:r>
      <w:r w:rsidR="00E838D8">
        <w:rPr>
          <w:rFonts w:asciiTheme="minorEastAsia" w:hAnsiTheme="minorEastAsia" w:cs="Times New Roman" w:hint="eastAsia"/>
          <w:kern w:val="0"/>
          <w:sz w:val="24"/>
          <w:szCs w:val="24"/>
        </w:rPr>
        <w:t>信息确认</w:t>
      </w:r>
      <w:r w:rsidR="00E838D8">
        <w:rPr>
          <w:rFonts w:asciiTheme="minorEastAsia" w:hAnsiTheme="minorEastAsia" w:cs="Times New Roman"/>
          <w:kern w:val="0"/>
          <w:sz w:val="24"/>
          <w:szCs w:val="24"/>
        </w:rPr>
        <w:t>页面。</w:t>
      </w:r>
    </w:p>
    <w:p w:rsidR="00BF0C62" w:rsidRDefault="00E838D8" w:rsidP="00F4284D">
      <w:pPr>
        <w:autoSpaceDE w:val="0"/>
        <w:autoSpaceDN w:val="0"/>
        <w:adjustRightInd w:val="0"/>
        <w:spacing w:line="360" w:lineRule="auto"/>
        <w:rPr>
          <w:rFonts w:asciiTheme="minorEastAsia" w:hAnsiTheme="minorEastAsia" w:cs="Times New Roman"/>
          <w:kern w:val="0"/>
          <w:sz w:val="24"/>
          <w:szCs w:val="24"/>
        </w:rPr>
      </w:pPr>
      <w:r w:rsidRPr="00E838D8">
        <w:rPr>
          <w:rFonts w:asciiTheme="minorEastAsia" w:hAnsiTheme="minorEastAsia" w:cs="Times New Roman"/>
          <w:noProof/>
          <w:kern w:val="0"/>
          <w:sz w:val="24"/>
          <w:szCs w:val="24"/>
        </w:rPr>
        <w:drawing>
          <wp:inline distT="0" distB="0" distL="0" distR="0">
            <wp:extent cx="5274310" cy="2549769"/>
            <wp:effectExtent l="0" t="0" r="2540" b="31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a:stretch>
                      <a:fillRect/>
                    </a:stretch>
                  </pic:blipFill>
                  <pic:spPr>
                    <a:xfrm>
                      <a:off x="0" y="0"/>
                      <a:ext cx="5300175" cy="2562273"/>
                    </a:xfrm>
                    <a:prstGeom prst="rect">
                      <a:avLst/>
                    </a:prstGeom>
                  </pic:spPr>
                </pic:pic>
              </a:graphicData>
            </a:graphic>
          </wp:inline>
        </w:drawing>
      </w:r>
    </w:p>
    <w:p w:rsidR="00727E54" w:rsidRDefault="00727E54" w:rsidP="00F4284D">
      <w:pPr>
        <w:autoSpaceDE w:val="0"/>
        <w:autoSpaceDN w:val="0"/>
        <w:adjustRightInd w:val="0"/>
        <w:spacing w:line="360" w:lineRule="auto"/>
        <w:rPr>
          <w:rFonts w:asciiTheme="minorEastAsia" w:hAnsiTheme="minorEastAsia" w:cs="Times New Roman"/>
          <w:kern w:val="0"/>
          <w:sz w:val="24"/>
          <w:szCs w:val="24"/>
        </w:rPr>
      </w:pPr>
    </w:p>
    <w:p w:rsidR="00AF2B01" w:rsidRPr="00CE20D0" w:rsidRDefault="00266BFD" w:rsidP="00266BFD">
      <w:pPr>
        <w:autoSpaceDE w:val="0"/>
        <w:autoSpaceDN w:val="0"/>
        <w:adjustRightInd w:val="0"/>
        <w:spacing w:line="360" w:lineRule="auto"/>
        <w:ind w:firstLineChars="200" w:firstLine="480"/>
        <w:rPr>
          <w:rFonts w:asciiTheme="minorEastAsia" w:hAnsiTheme="minorEastAsia" w:cs="Times New Roman"/>
          <w:kern w:val="0"/>
          <w:sz w:val="24"/>
          <w:szCs w:val="24"/>
        </w:rPr>
      </w:pPr>
      <w:r>
        <w:rPr>
          <w:rFonts w:asciiTheme="minorEastAsia" w:hAnsiTheme="minorEastAsia" w:cs="Times New Roman"/>
          <w:kern w:val="0"/>
          <w:sz w:val="24"/>
          <w:szCs w:val="24"/>
        </w:rPr>
        <w:t>(6)</w:t>
      </w:r>
      <w:r w:rsidR="00E838D8">
        <w:rPr>
          <w:rFonts w:asciiTheme="minorEastAsia" w:hAnsiTheme="minorEastAsia" w:cs="Times New Roman" w:hint="eastAsia"/>
          <w:kern w:val="0"/>
          <w:sz w:val="24"/>
          <w:szCs w:val="24"/>
        </w:rPr>
        <w:t>标书费</w:t>
      </w:r>
      <w:r w:rsidR="00E838D8">
        <w:rPr>
          <w:rFonts w:asciiTheme="minorEastAsia" w:hAnsiTheme="minorEastAsia" w:cs="Times New Roman"/>
          <w:kern w:val="0"/>
          <w:sz w:val="24"/>
          <w:szCs w:val="24"/>
        </w:rPr>
        <w:t>订单</w:t>
      </w:r>
      <w:r w:rsidR="00AF2B01">
        <w:rPr>
          <w:rFonts w:asciiTheme="minorEastAsia" w:hAnsiTheme="minorEastAsia" w:cs="Times New Roman" w:hint="eastAsia"/>
          <w:kern w:val="0"/>
          <w:sz w:val="24"/>
          <w:szCs w:val="24"/>
        </w:rPr>
        <w:t>信息确认</w:t>
      </w:r>
      <w:r w:rsidR="00E838D8">
        <w:rPr>
          <w:rFonts w:asciiTheme="minorEastAsia" w:hAnsiTheme="minorEastAsia" w:cs="Times New Roman"/>
          <w:kern w:val="0"/>
          <w:sz w:val="24"/>
          <w:szCs w:val="24"/>
        </w:rPr>
        <w:t>页面</w:t>
      </w:r>
      <w:r w:rsidR="00E838D8">
        <w:rPr>
          <w:rFonts w:asciiTheme="minorEastAsia" w:hAnsiTheme="minorEastAsia" w:cs="Times New Roman" w:hint="eastAsia"/>
          <w:kern w:val="0"/>
          <w:sz w:val="24"/>
          <w:szCs w:val="24"/>
        </w:rPr>
        <w:t>，</w:t>
      </w:r>
      <w:r w:rsidR="00AF2B01">
        <w:rPr>
          <w:rFonts w:asciiTheme="minorEastAsia" w:hAnsiTheme="minorEastAsia" w:cs="Times New Roman" w:hint="eastAsia"/>
          <w:kern w:val="0"/>
          <w:sz w:val="24"/>
          <w:szCs w:val="24"/>
        </w:rPr>
        <w:t>核对</w:t>
      </w:r>
      <w:r w:rsidR="00AF2B01">
        <w:rPr>
          <w:rFonts w:asciiTheme="minorEastAsia" w:hAnsiTheme="minorEastAsia" w:cs="Times New Roman"/>
          <w:kern w:val="0"/>
          <w:sz w:val="24"/>
          <w:szCs w:val="24"/>
        </w:rPr>
        <w:t>标书费订单</w:t>
      </w:r>
      <w:r w:rsidR="00AF2B01">
        <w:rPr>
          <w:rFonts w:asciiTheme="minorEastAsia" w:hAnsiTheme="minorEastAsia" w:cs="Times New Roman" w:hint="eastAsia"/>
          <w:kern w:val="0"/>
          <w:sz w:val="24"/>
          <w:szCs w:val="24"/>
        </w:rPr>
        <w:t>和</w:t>
      </w:r>
      <w:r w:rsidR="00AF2B01">
        <w:rPr>
          <w:rFonts w:asciiTheme="minorEastAsia" w:hAnsiTheme="minorEastAsia" w:cs="Times New Roman"/>
          <w:kern w:val="0"/>
          <w:sz w:val="24"/>
          <w:szCs w:val="24"/>
        </w:rPr>
        <w:t>支付信息</w:t>
      </w:r>
      <w:r w:rsidR="00AF2B01">
        <w:rPr>
          <w:rFonts w:asciiTheme="minorEastAsia" w:hAnsiTheme="minorEastAsia" w:cs="Times New Roman" w:hint="eastAsia"/>
          <w:kern w:val="0"/>
          <w:sz w:val="24"/>
          <w:szCs w:val="24"/>
        </w:rPr>
        <w:t>，</w:t>
      </w:r>
      <w:r w:rsidR="00AF2B01">
        <w:rPr>
          <w:rFonts w:asciiTheme="minorEastAsia" w:hAnsiTheme="minorEastAsia" w:cs="Times New Roman"/>
          <w:kern w:val="0"/>
          <w:sz w:val="24"/>
          <w:szCs w:val="24"/>
        </w:rPr>
        <w:t>核对无误后点击“</w:t>
      </w:r>
      <w:r w:rsidR="00F35913">
        <w:rPr>
          <w:rFonts w:asciiTheme="minorEastAsia" w:hAnsiTheme="minorEastAsia" w:cs="Times New Roman" w:hint="eastAsia"/>
          <w:kern w:val="0"/>
          <w:sz w:val="24"/>
          <w:szCs w:val="24"/>
        </w:rPr>
        <w:t>去支付</w:t>
      </w:r>
      <w:r w:rsidR="00AF2B01">
        <w:rPr>
          <w:rFonts w:asciiTheme="minorEastAsia" w:hAnsiTheme="minorEastAsia" w:cs="Times New Roman"/>
          <w:kern w:val="0"/>
          <w:sz w:val="24"/>
          <w:szCs w:val="24"/>
        </w:rPr>
        <w:t>”</w:t>
      </w:r>
      <w:r w:rsidR="00AF2B01">
        <w:rPr>
          <w:rFonts w:asciiTheme="minorEastAsia" w:hAnsiTheme="minorEastAsia" w:cs="Times New Roman" w:hint="eastAsia"/>
          <w:kern w:val="0"/>
          <w:sz w:val="24"/>
          <w:szCs w:val="24"/>
        </w:rPr>
        <w:t>按钮</w:t>
      </w:r>
      <w:r w:rsidR="00CE20D0">
        <w:rPr>
          <w:rFonts w:asciiTheme="minorEastAsia" w:hAnsiTheme="minorEastAsia" w:cs="Times New Roman" w:hint="eastAsia"/>
          <w:kern w:val="0"/>
          <w:sz w:val="24"/>
          <w:szCs w:val="24"/>
        </w:rPr>
        <w:t>，页面跳转至广发银行网上支付系统</w:t>
      </w:r>
      <w:r w:rsidR="00AF2B01">
        <w:rPr>
          <w:rFonts w:asciiTheme="minorEastAsia" w:hAnsiTheme="minorEastAsia" w:cs="Times New Roman"/>
          <w:kern w:val="0"/>
          <w:sz w:val="24"/>
          <w:szCs w:val="24"/>
        </w:rPr>
        <w:t>。</w:t>
      </w:r>
    </w:p>
    <w:p w:rsidR="00E838D8" w:rsidRPr="00F4284D" w:rsidRDefault="00E838D8" w:rsidP="00F4284D">
      <w:pPr>
        <w:autoSpaceDE w:val="0"/>
        <w:autoSpaceDN w:val="0"/>
        <w:adjustRightInd w:val="0"/>
        <w:spacing w:line="360" w:lineRule="auto"/>
        <w:rPr>
          <w:rFonts w:asciiTheme="minorEastAsia" w:hAnsiTheme="minorEastAsia" w:cs="Times New Roman"/>
          <w:kern w:val="0"/>
          <w:sz w:val="24"/>
          <w:szCs w:val="24"/>
        </w:rPr>
      </w:pPr>
    </w:p>
    <w:p w:rsidR="00F4284D" w:rsidRDefault="00F35913" w:rsidP="00887D03">
      <w:pPr>
        <w:autoSpaceDE w:val="0"/>
        <w:autoSpaceDN w:val="0"/>
        <w:adjustRightInd w:val="0"/>
        <w:spacing w:line="360" w:lineRule="auto"/>
        <w:rPr>
          <w:rFonts w:asciiTheme="minorEastAsia" w:hAnsiTheme="minorEastAsia" w:cs="Times New Roman"/>
          <w:kern w:val="0"/>
          <w:sz w:val="24"/>
          <w:szCs w:val="24"/>
        </w:rPr>
      </w:pPr>
      <w:r>
        <w:rPr>
          <w:noProof/>
        </w:rPr>
        <w:drawing>
          <wp:inline distT="0" distB="0" distL="0" distR="0">
            <wp:extent cx="5220970" cy="3077210"/>
            <wp:effectExtent l="0" t="0" r="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20970" cy="3077210"/>
                    </a:xfrm>
                    <a:prstGeom prst="rect">
                      <a:avLst/>
                    </a:prstGeom>
                  </pic:spPr>
                </pic:pic>
              </a:graphicData>
            </a:graphic>
          </wp:inline>
        </w:drawing>
      </w:r>
    </w:p>
    <w:p w:rsidR="009D5449" w:rsidRDefault="00266BFD" w:rsidP="00940C3F">
      <w:pPr>
        <w:autoSpaceDE w:val="0"/>
        <w:autoSpaceDN w:val="0"/>
        <w:adjustRightInd w:val="0"/>
        <w:spacing w:line="360" w:lineRule="auto"/>
        <w:ind w:firstLineChars="200" w:firstLine="480"/>
        <w:rPr>
          <w:rFonts w:asciiTheme="minorEastAsia" w:hAnsiTheme="minorEastAsia" w:cs="Times New Roman"/>
          <w:kern w:val="0"/>
          <w:sz w:val="24"/>
          <w:szCs w:val="24"/>
        </w:rPr>
      </w:pPr>
      <w:r>
        <w:rPr>
          <w:rFonts w:asciiTheme="minorEastAsia" w:hAnsiTheme="minorEastAsia" w:cs="Times New Roman"/>
          <w:kern w:val="0"/>
          <w:sz w:val="24"/>
          <w:szCs w:val="24"/>
        </w:rPr>
        <w:t>(7)</w:t>
      </w:r>
      <w:r w:rsidR="00CE20D0" w:rsidRPr="00CE20D0">
        <w:rPr>
          <w:rFonts w:asciiTheme="minorEastAsia" w:hAnsiTheme="minorEastAsia" w:cs="Times New Roman" w:hint="eastAsia"/>
          <w:kern w:val="0"/>
          <w:sz w:val="24"/>
          <w:szCs w:val="24"/>
        </w:rPr>
        <w:t>广发银行网上支付系统</w:t>
      </w:r>
      <w:r w:rsidR="00CE20D0">
        <w:rPr>
          <w:rFonts w:asciiTheme="minorEastAsia" w:hAnsiTheme="minorEastAsia" w:cs="Times New Roman" w:hint="eastAsia"/>
          <w:kern w:val="0"/>
          <w:sz w:val="24"/>
          <w:szCs w:val="24"/>
        </w:rPr>
        <w:t>页面</w:t>
      </w:r>
      <w:r w:rsidR="00CE20D0" w:rsidRPr="00CE20D0">
        <w:rPr>
          <w:rFonts w:asciiTheme="minorEastAsia" w:hAnsiTheme="minorEastAsia" w:cs="Times New Roman" w:hint="eastAsia"/>
          <w:kern w:val="0"/>
          <w:sz w:val="24"/>
          <w:szCs w:val="24"/>
        </w:rPr>
        <w:t>，</w:t>
      </w:r>
      <w:r w:rsidR="00CE20D0">
        <w:rPr>
          <w:rFonts w:asciiTheme="minorEastAsia" w:hAnsiTheme="minorEastAsia" w:cs="Times New Roman" w:hint="eastAsia"/>
          <w:kern w:val="0"/>
          <w:sz w:val="24"/>
          <w:szCs w:val="24"/>
        </w:rPr>
        <w:t>可</w:t>
      </w:r>
      <w:r w:rsidR="00CE20D0" w:rsidRPr="00CE20D0">
        <w:rPr>
          <w:rFonts w:asciiTheme="minorEastAsia" w:hAnsiTheme="minorEastAsia" w:cs="Times New Roman" w:hint="eastAsia"/>
          <w:kern w:val="0"/>
          <w:sz w:val="24"/>
          <w:szCs w:val="24"/>
        </w:rPr>
        <w:t>选择</w:t>
      </w:r>
      <w:r w:rsidR="009D5449">
        <w:rPr>
          <w:rFonts w:asciiTheme="minorEastAsia" w:hAnsiTheme="minorEastAsia" w:cs="Times New Roman" w:hint="eastAsia"/>
          <w:kern w:val="0"/>
          <w:sz w:val="24"/>
          <w:szCs w:val="24"/>
        </w:rPr>
        <w:t>企业</w:t>
      </w:r>
      <w:r w:rsidR="00CE20D0" w:rsidRPr="00CE20D0">
        <w:rPr>
          <w:rFonts w:asciiTheme="minorEastAsia" w:hAnsiTheme="minorEastAsia" w:cs="Times New Roman" w:hint="eastAsia"/>
          <w:kern w:val="0"/>
          <w:sz w:val="24"/>
          <w:szCs w:val="24"/>
        </w:rPr>
        <w:t>网银或</w:t>
      </w:r>
      <w:r w:rsidR="009D5449">
        <w:rPr>
          <w:rFonts w:asciiTheme="minorEastAsia" w:hAnsiTheme="minorEastAsia" w:cs="Times New Roman" w:hint="eastAsia"/>
          <w:kern w:val="0"/>
          <w:sz w:val="24"/>
          <w:szCs w:val="24"/>
        </w:rPr>
        <w:t>个人</w:t>
      </w:r>
      <w:r w:rsidR="00CE20D0" w:rsidRPr="00CE20D0">
        <w:rPr>
          <w:rFonts w:asciiTheme="minorEastAsia" w:hAnsiTheme="minorEastAsia" w:cs="Times New Roman" w:hint="eastAsia"/>
          <w:kern w:val="0"/>
          <w:sz w:val="24"/>
          <w:szCs w:val="24"/>
        </w:rPr>
        <w:t>网银</w:t>
      </w:r>
      <w:r w:rsidR="00CE20D0">
        <w:rPr>
          <w:rFonts w:asciiTheme="minorEastAsia" w:hAnsiTheme="minorEastAsia" w:cs="Times New Roman" w:hint="eastAsia"/>
          <w:kern w:val="0"/>
          <w:sz w:val="24"/>
          <w:szCs w:val="24"/>
        </w:rPr>
        <w:t>两种</w:t>
      </w:r>
      <w:r w:rsidR="00CE20D0" w:rsidRPr="00CE20D0">
        <w:rPr>
          <w:rFonts w:asciiTheme="minorEastAsia" w:hAnsiTheme="minorEastAsia" w:cs="Times New Roman" w:hint="eastAsia"/>
          <w:kern w:val="0"/>
          <w:sz w:val="24"/>
          <w:szCs w:val="24"/>
        </w:rPr>
        <w:t>支付</w:t>
      </w:r>
      <w:r w:rsidR="00CE20D0">
        <w:rPr>
          <w:rFonts w:asciiTheme="minorEastAsia" w:hAnsiTheme="minorEastAsia" w:cs="Times New Roman" w:hint="eastAsia"/>
          <w:kern w:val="0"/>
          <w:sz w:val="24"/>
          <w:szCs w:val="24"/>
        </w:rPr>
        <w:t>方式</w:t>
      </w:r>
      <w:r w:rsidR="00CE20D0" w:rsidRPr="00CE20D0">
        <w:rPr>
          <w:rFonts w:asciiTheme="minorEastAsia" w:hAnsiTheme="minorEastAsia" w:cs="Times New Roman" w:hint="eastAsia"/>
          <w:kern w:val="0"/>
          <w:sz w:val="24"/>
          <w:szCs w:val="24"/>
        </w:rPr>
        <w:t>，</w:t>
      </w:r>
      <w:r w:rsidR="00CE20D0">
        <w:rPr>
          <w:rFonts w:asciiTheme="minorEastAsia" w:hAnsiTheme="minorEastAsia" w:cs="Times New Roman" w:hint="eastAsia"/>
          <w:kern w:val="0"/>
          <w:sz w:val="24"/>
          <w:szCs w:val="24"/>
        </w:rPr>
        <w:t>选择支付</w:t>
      </w:r>
      <w:r w:rsidR="00CE20D0">
        <w:rPr>
          <w:rFonts w:asciiTheme="minorEastAsia" w:hAnsiTheme="minorEastAsia" w:cs="Times New Roman"/>
          <w:kern w:val="0"/>
          <w:sz w:val="24"/>
          <w:szCs w:val="24"/>
        </w:rPr>
        <w:t>方式后，再</w:t>
      </w:r>
      <w:r w:rsidR="00CE20D0" w:rsidRPr="00CE20D0">
        <w:rPr>
          <w:rFonts w:asciiTheme="minorEastAsia" w:hAnsiTheme="minorEastAsia" w:cs="Times New Roman" w:hint="eastAsia"/>
          <w:kern w:val="0"/>
          <w:sz w:val="24"/>
          <w:szCs w:val="24"/>
        </w:rPr>
        <w:t>选择</w:t>
      </w:r>
      <w:r w:rsidR="00CE20D0">
        <w:rPr>
          <w:rFonts w:asciiTheme="minorEastAsia" w:hAnsiTheme="minorEastAsia" w:cs="Times New Roman" w:hint="eastAsia"/>
          <w:kern w:val="0"/>
          <w:sz w:val="24"/>
          <w:szCs w:val="24"/>
        </w:rPr>
        <w:t>“广发</w:t>
      </w:r>
      <w:r w:rsidR="00CE20D0" w:rsidRPr="00CE20D0">
        <w:rPr>
          <w:rFonts w:asciiTheme="minorEastAsia" w:hAnsiTheme="minorEastAsia" w:cs="Times New Roman" w:hint="eastAsia"/>
          <w:kern w:val="0"/>
          <w:sz w:val="24"/>
          <w:szCs w:val="24"/>
        </w:rPr>
        <w:t>银行</w:t>
      </w:r>
      <w:r w:rsidR="00CE20D0">
        <w:rPr>
          <w:rFonts w:asciiTheme="minorEastAsia" w:hAnsiTheme="minorEastAsia" w:cs="Times New Roman" w:hint="eastAsia"/>
          <w:kern w:val="0"/>
          <w:sz w:val="24"/>
          <w:szCs w:val="24"/>
        </w:rPr>
        <w:t>”进行</w:t>
      </w:r>
      <w:r w:rsidR="00CE20D0">
        <w:rPr>
          <w:rFonts w:asciiTheme="minorEastAsia" w:hAnsiTheme="minorEastAsia" w:cs="Times New Roman"/>
          <w:kern w:val="0"/>
          <w:sz w:val="24"/>
          <w:szCs w:val="24"/>
        </w:rPr>
        <w:t>支付</w:t>
      </w:r>
      <w:r w:rsidR="009D5449">
        <w:rPr>
          <w:rFonts w:asciiTheme="minorEastAsia" w:hAnsiTheme="minorEastAsia" w:cs="Times New Roman" w:hint="eastAsia"/>
          <w:kern w:val="0"/>
          <w:sz w:val="24"/>
          <w:szCs w:val="24"/>
        </w:rPr>
        <w:t>。</w:t>
      </w:r>
      <w:r w:rsidR="009D5449">
        <w:rPr>
          <w:rFonts w:asciiTheme="minorEastAsia" w:hAnsiTheme="minorEastAsia" w:cs="Times New Roman"/>
          <w:kern w:val="0"/>
          <w:sz w:val="24"/>
          <w:szCs w:val="24"/>
        </w:rPr>
        <w:t>点击“</w:t>
      </w:r>
      <w:r w:rsidR="009D5449">
        <w:rPr>
          <w:rFonts w:asciiTheme="minorEastAsia" w:hAnsiTheme="minorEastAsia" w:cs="Times New Roman" w:hint="eastAsia"/>
          <w:kern w:val="0"/>
          <w:sz w:val="24"/>
          <w:szCs w:val="24"/>
        </w:rPr>
        <w:t>登录</w:t>
      </w:r>
      <w:r w:rsidR="009D5449">
        <w:rPr>
          <w:rFonts w:asciiTheme="minorEastAsia" w:hAnsiTheme="minorEastAsia" w:cs="Times New Roman"/>
          <w:kern w:val="0"/>
          <w:sz w:val="24"/>
          <w:szCs w:val="24"/>
        </w:rPr>
        <w:t>网上银行付款”</w:t>
      </w:r>
      <w:r w:rsidR="009D5449">
        <w:rPr>
          <w:rFonts w:asciiTheme="minorEastAsia" w:hAnsiTheme="minorEastAsia" w:cs="Times New Roman" w:hint="eastAsia"/>
          <w:kern w:val="0"/>
          <w:sz w:val="24"/>
          <w:szCs w:val="24"/>
        </w:rPr>
        <w:t>按钮，</w:t>
      </w:r>
      <w:r w:rsidR="009D5449">
        <w:rPr>
          <w:rFonts w:asciiTheme="minorEastAsia" w:hAnsiTheme="minorEastAsia" w:cs="Times New Roman"/>
          <w:kern w:val="0"/>
          <w:sz w:val="24"/>
          <w:szCs w:val="24"/>
        </w:rPr>
        <w:t>进入</w:t>
      </w:r>
      <w:r w:rsidR="009D5449">
        <w:rPr>
          <w:rFonts w:asciiTheme="minorEastAsia" w:hAnsiTheme="minorEastAsia" w:cs="Times New Roman" w:hint="eastAsia"/>
          <w:kern w:val="0"/>
          <w:sz w:val="24"/>
          <w:szCs w:val="24"/>
        </w:rPr>
        <w:t>企业或个人</w:t>
      </w:r>
      <w:r w:rsidR="009D5449">
        <w:rPr>
          <w:rFonts w:asciiTheme="minorEastAsia" w:hAnsiTheme="minorEastAsia" w:cs="Times New Roman"/>
          <w:kern w:val="0"/>
          <w:sz w:val="24"/>
          <w:szCs w:val="24"/>
        </w:rPr>
        <w:t>网银支付页面</w:t>
      </w:r>
      <w:r w:rsidR="00CE20D0" w:rsidRPr="00CE20D0">
        <w:rPr>
          <w:rFonts w:asciiTheme="minorEastAsia" w:hAnsiTheme="minorEastAsia" w:cs="Times New Roman" w:hint="eastAsia"/>
          <w:kern w:val="0"/>
          <w:sz w:val="24"/>
          <w:szCs w:val="24"/>
        </w:rPr>
        <w:t>。</w:t>
      </w:r>
    </w:p>
    <w:p w:rsidR="009D5449" w:rsidRPr="000B4E7D" w:rsidRDefault="00727C81" w:rsidP="006936AF">
      <w:pPr>
        <w:autoSpaceDE w:val="0"/>
        <w:autoSpaceDN w:val="0"/>
        <w:adjustRightInd w:val="0"/>
        <w:spacing w:line="360" w:lineRule="auto"/>
        <w:ind w:firstLineChars="200" w:firstLine="562"/>
        <w:rPr>
          <w:rFonts w:asciiTheme="minorEastAsia" w:hAnsiTheme="minorEastAsia" w:cs="Times New Roman"/>
          <w:b/>
          <w:color w:val="FF0000"/>
          <w:kern w:val="0"/>
          <w:sz w:val="28"/>
          <w:szCs w:val="28"/>
        </w:rPr>
      </w:pPr>
      <w:r w:rsidRPr="000B4E7D">
        <w:rPr>
          <w:rFonts w:asciiTheme="minorEastAsia" w:hAnsiTheme="minorEastAsia" w:cs="Times New Roman" w:hint="eastAsia"/>
          <w:b/>
          <w:color w:val="FF0000"/>
          <w:kern w:val="0"/>
          <w:sz w:val="28"/>
          <w:szCs w:val="28"/>
        </w:rPr>
        <w:t>选择</w:t>
      </w:r>
      <w:r w:rsidR="009D5449" w:rsidRPr="000B4E7D">
        <w:rPr>
          <w:rFonts w:asciiTheme="minorEastAsia" w:hAnsiTheme="minorEastAsia" w:cs="Times New Roman" w:hint="eastAsia"/>
          <w:b/>
          <w:color w:val="FF0000"/>
          <w:kern w:val="0"/>
          <w:sz w:val="28"/>
          <w:szCs w:val="28"/>
        </w:rPr>
        <w:t>企业网银</w:t>
      </w:r>
      <w:r w:rsidR="009D5449" w:rsidRPr="000B4E7D">
        <w:rPr>
          <w:rFonts w:asciiTheme="minorEastAsia" w:hAnsiTheme="minorEastAsia" w:cs="Times New Roman"/>
          <w:b/>
          <w:color w:val="FF0000"/>
          <w:kern w:val="0"/>
          <w:sz w:val="28"/>
          <w:szCs w:val="28"/>
        </w:rPr>
        <w:t>支付</w:t>
      </w:r>
      <w:r w:rsidR="00940C3F" w:rsidRPr="000B4E7D">
        <w:rPr>
          <w:rFonts w:asciiTheme="minorEastAsia" w:hAnsiTheme="minorEastAsia" w:cs="Times New Roman" w:hint="eastAsia"/>
          <w:b/>
          <w:color w:val="FF0000"/>
          <w:kern w:val="0"/>
          <w:sz w:val="28"/>
          <w:szCs w:val="28"/>
        </w:rPr>
        <w:t>（以</w:t>
      </w:r>
      <w:r w:rsidR="00940C3F" w:rsidRPr="000B4E7D">
        <w:rPr>
          <w:rFonts w:asciiTheme="minorEastAsia" w:hAnsiTheme="minorEastAsia" w:cs="Times New Roman"/>
          <w:b/>
          <w:color w:val="FF0000"/>
          <w:kern w:val="0"/>
          <w:sz w:val="28"/>
          <w:szCs w:val="28"/>
        </w:rPr>
        <w:t>平安银行为例）</w:t>
      </w:r>
      <w:r w:rsidR="009D5449" w:rsidRPr="000B4E7D">
        <w:rPr>
          <w:rFonts w:asciiTheme="minorEastAsia" w:hAnsiTheme="minorEastAsia" w:cs="Times New Roman"/>
          <w:b/>
          <w:color w:val="FF0000"/>
          <w:kern w:val="0"/>
          <w:sz w:val="28"/>
          <w:szCs w:val="28"/>
        </w:rPr>
        <w:t>：</w:t>
      </w:r>
    </w:p>
    <w:p w:rsidR="00940C3F" w:rsidRDefault="00940C3F" w:rsidP="00940C3F">
      <w:pPr>
        <w:autoSpaceDE w:val="0"/>
        <w:autoSpaceDN w:val="0"/>
        <w:adjustRightInd w:val="0"/>
        <w:spacing w:line="360" w:lineRule="auto"/>
        <w:ind w:firstLineChars="300" w:firstLine="720"/>
        <w:rPr>
          <w:rFonts w:asciiTheme="minorEastAsia" w:hAnsiTheme="minorEastAsia" w:cs="Times New Roman"/>
          <w:kern w:val="0"/>
          <w:sz w:val="24"/>
          <w:szCs w:val="24"/>
        </w:rPr>
      </w:pPr>
      <w:r>
        <w:rPr>
          <w:rFonts w:asciiTheme="minorEastAsia" w:hAnsiTheme="minorEastAsia" w:cs="Times New Roman"/>
          <w:kern w:val="0"/>
          <w:sz w:val="24"/>
          <w:szCs w:val="24"/>
        </w:rPr>
        <w:t>1</w:t>
      </w:r>
      <w:r>
        <w:rPr>
          <w:rFonts w:asciiTheme="minorEastAsia" w:hAnsiTheme="minorEastAsia" w:cs="Times New Roman" w:hint="eastAsia"/>
          <w:kern w:val="0"/>
          <w:sz w:val="24"/>
          <w:szCs w:val="24"/>
        </w:rPr>
        <w:t>、</w:t>
      </w:r>
      <w:r w:rsidRPr="00A42FE5">
        <w:rPr>
          <w:rFonts w:asciiTheme="minorEastAsia" w:hAnsiTheme="minorEastAsia" w:cs="Times New Roman" w:hint="eastAsia"/>
          <w:kern w:val="0"/>
          <w:sz w:val="24"/>
          <w:szCs w:val="24"/>
        </w:rPr>
        <w:t>插入</w:t>
      </w:r>
      <w:r>
        <w:rPr>
          <w:rFonts w:asciiTheme="minorEastAsia" w:hAnsiTheme="minorEastAsia" w:cs="Times New Roman" w:hint="eastAsia"/>
          <w:kern w:val="0"/>
          <w:sz w:val="24"/>
          <w:szCs w:val="24"/>
        </w:rPr>
        <w:t>制单</w:t>
      </w:r>
      <w:r w:rsidRPr="00A42FE5">
        <w:rPr>
          <w:rFonts w:asciiTheme="minorEastAsia" w:hAnsiTheme="minorEastAsia" w:cs="Times New Roman" w:hint="eastAsia"/>
          <w:kern w:val="0"/>
          <w:sz w:val="24"/>
          <w:szCs w:val="24"/>
        </w:rPr>
        <w:t>员 Usbkey</w:t>
      </w:r>
      <w:r>
        <w:rPr>
          <w:rFonts w:asciiTheme="minorEastAsia" w:hAnsiTheme="minorEastAsia" w:cs="Times New Roman" w:hint="eastAsia"/>
          <w:kern w:val="0"/>
          <w:sz w:val="24"/>
          <w:szCs w:val="24"/>
        </w:rPr>
        <w:t>，选择银行后点击“登陆网上银行付款”按钮。</w:t>
      </w:r>
    </w:p>
    <w:p w:rsidR="00940C3F" w:rsidRDefault="00940C3F" w:rsidP="00940C3F">
      <w:pPr>
        <w:autoSpaceDE w:val="0"/>
        <w:autoSpaceDN w:val="0"/>
        <w:adjustRightInd w:val="0"/>
        <w:spacing w:line="360" w:lineRule="auto"/>
        <w:ind w:left="630" w:hangingChars="300" w:hanging="630"/>
        <w:rPr>
          <w:rFonts w:asciiTheme="minorEastAsia" w:hAnsiTheme="minorEastAsia" w:cs="Times New Roman"/>
          <w:kern w:val="0"/>
          <w:sz w:val="24"/>
          <w:szCs w:val="24"/>
        </w:rPr>
      </w:pPr>
      <w:r>
        <w:rPr>
          <w:noProof/>
        </w:rPr>
        <w:drawing>
          <wp:inline distT="0" distB="0" distL="0" distR="0">
            <wp:extent cx="5274310" cy="2308860"/>
            <wp:effectExtent l="0" t="0" r="254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274310" cy="2308860"/>
                    </a:xfrm>
                    <a:prstGeom prst="rect">
                      <a:avLst/>
                    </a:prstGeom>
                  </pic:spPr>
                </pic:pic>
              </a:graphicData>
            </a:graphic>
          </wp:inline>
        </w:drawing>
      </w:r>
      <w:r>
        <w:rPr>
          <w:rFonts w:asciiTheme="minorEastAsia" w:hAnsiTheme="minorEastAsia" w:cs="Times New Roman"/>
          <w:kern w:val="0"/>
          <w:sz w:val="24"/>
          <w:szCs w:val="24"/>
        </w:rPr>
        <w:t>2</w:t>
      </w:r>
      <w:r>
        <w:rPr>
          <w:rFonts w:asciiTheme="minorEastAsia" w:hAnsiTheme="minorEastAsia" w:cs="Times New Roman" w:hint="eastAsia"/>
          <w:kern w:val="0"/>
          <w:sz w:val="24"/>
          <w:szCs w:val="24"/>
        </w:rPr>
        <w:t>、确认支付信息无误后点击“去银行页面付款”。如图：</w:t>
      </w:r>
    </w:p>
    <w:p w:rsidR="00940C3F" w:rsidRDefault="00940C3F" w:rsidP="00940C3F">
      <w:pPr>
        <w:autoSpaceDE w:val="0"/>
        <w:autoSpaceDN w:val="0"/>
        <w:adjustRightInd w:val="0"/>
        <w:spacing w:line="360" w:lineRule="auto"/>
        <w:rPr>
          <w:rFonts w:asciiTheme="minorEastAsia" w:hAnsiTheme="minorEastAsia" w:cs="Times New Roman"/>
          <w:kern w:val="0"/>
          <w:sz w:val="24"/>
          <w:szCs w:val="24"/>
        </w:rPr>
      </w:pPr>
      <w:r>
        <w:rPr>
          <w:noProof/>
        </w:rPr>
        <w:drawing>
          <wp:inline distT="0" distB="0" distL="0" distR="0">
            <wp:extent cx="5274310" cy="2302510"/>
            <wp:effectExtent l="0" t="0" r="2540" b="254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302510"/>
                    </a:xfrm>
                    <a:prstGeom prst="rect">
                      <a:avLst/>
                    </a:prstGeom>
                  </pic:spPr>
                </pic:pic>
              </a:graphicData>
            </a:graphic>
          </wp:inline>
        </w:drawing>
      </w:r>
    </w:p>
    <w:p w:rsidR="00940C3F" w:rsidRDefault="00940C3F" w:rsidP="00940C3F">
      <w:pPr>
        <w:autoSpaceDE w:val="0"/>
        <w:autoSpaceDN w:val="0"/>
        <w:adjustRightInd w:val="0"/>
        <w:spacing w:line="360" w:lineRule="auto"/>
        <w:ind w:firstLineChars="250" w:firstLine="600"/>
        <w:rPr>
          <w:rFonts w:asciiTheme="minorEastAsia" w:hAnsiTheme="minorEastAsia" w:cs="Times New Roman"/>
          <w:kern w:val="0"/>
          <w:sz w:val="24"/>
          <w:szCs w:val="24"/>
        </w:rPr>
      </w:pPr>
      <w:r>
        <w:rPr>
          <w:rFonts w:asciiTheme="minorEastAsia" w:hAnsiTheme="minorEastAsia" w:cs="Times New Roman"/>
          <w:kern w:val="0"/>
          <w:sz w:val="24"/>
          <w:szCs w:val="24"/>
        </w:rPr>
        <w:t>3</w:t>
      </w:r>
      <w:r>
        <w:rPr>
          <w:rFonts w:asciiTheme="minorEastAsia" w:hAnsiTheme="minorEastAsia" w:cs="Times New Roman" w:hint="eastAsia"/>
          <w:kern w:val="0"/>
          <w:sz w:val="24"/>
          <w:szCs w:val="24"/>
        </w:rPr>
        <w:t>、</w:t>
      </w:r>
      <w:r w:rsidRPr="00DC2776">
        <w:rPr>
          <w:rFonts w:asciiTheme="minorEastAsia" w:hAnsiTheme="minorEastAsia" w:cs="Times New Roman" w:hint="eastAsia"/>
          <w:kern w:val="0"/>
          <w:sz w:val="24"/>
          <w:szCs w:val="24"/>
        </w:rPr>
        <w:t>输入正确用户信息后，点击“立即登录”，核对订单信息后点击“确定”。</w:t>
      </w:r>
    </w:p>
    <w:p w:rsidR="00940C3F" w:rsidRDefault="00940C3F" w:rsidP="00940C3F">
      <w:pPr>
        <w:autoSpaceDE w:val="0"/>
        <w:autoSpaceDN w:val="0"/>
        <w:adjustRightInd w:val="0"/>
        <w:spacing w:line="360" w:lineRule="auto"/>
        <w:rPr>
          <w:rFonts w:asciiTheme="minorEastAsia" w:hAnsiTheme="minorEastAsia" w:cs="Times New Roman"/>
          <w:kern w:val="0"/>
          <w:sz w:val="24"/>
          <w:szCs w:val="24"/>
        </w:rPr>
      </w:pPr>
      <w:r>
        <w:rPr>
          <w:noProof/>
        </w:rPr>
        <w:drawing>
          <wp:inline distT="0" distB="0" distL="0" distR="0">
            <wp:extent cx="5274310" cy="3048000"/>
            <wp:effectExtent l="0" t="0" r="254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3048000"/>
                    </a:xfrm>
                    <a:prstGeom prst="rect">
                      <a:avLst/>
                    </a:prstGeom>
                  </pic:spPr>
                </pic:pic>
              </a:graphicData>
            </a:graphic>
          </wp:inline>
        </w:drawing>
      </w:r>
    </w:p>
    <w:p w:rsidR="00940C3F" w:rsidRDefault="00940C3F" w:rsidP="00940C3F">
      <w:pPr>
        <w:autoSpaceDE w:val="0"/>
        <w:autoSpaceDN w:val="0"/>
        <w:adjustRightInd w:val="0"/>
        <w:spacing w:line="360" w:lineRule="auto"/>
        <w:rPr>
          <w:rFonts w:asciiTheme="minorEastAsia" w:hAnsiTheme="minorEastAsia" w:cs="Times New Roman"/>
          <w:kern w:val="0"/>
          <w:sz w:val="24"/>
          <w:szCs w:val="24"/>
        </w:rPr>
      </w:pPr>
      <w:r>
        <w:rPr>
          <w:noProof/>
        </w:rPr>
        <w:drawing>
          <wp:inline distT="0" distB="0" distL="0" distR="0">
            <wp:extent cx="5274310" cy="2543175"/>
            <wp:effectExtent l="0" t="0" r="2540"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543175"/>
                    </a:xfrm>
                    <a:prstGeom prst="rect">
                      <a:avLst/>
                    </a:prstGeom>
                  </pic:spPr>
                </pic:pic>
              </a:graphicData>
            </a:graphic>
          </wp:inline>
        </w:drawing>
      </w:r>
    </w:p>
    <w:p w:rsidR="00940C3F" w:rsidRDefault="00940C3F" w:rsidP="00940C3F">
      <w:pPr>
        <w:autoSpaceDE w:val="0"/>
        <w:autoSpaceDN w:val="0"/>
        <w:adjustRightInd w:val="0"/>
        <w:spacing w:line="360" w:lineRule="auto"/>
        <w:ind w:firstLineChars="350" w:firstLine="840"/>
        <w:rPr>
          <w:rFonts w:asciiTheme="minorEastAsia" w:hAnsiTheme="minorEastAsia" w:cs="Times New Roman"/>
          <w:kern w:val="0"/>
          <w:sz w:val="24"/>
          <w:szCs w:val="24"/>
        </w:rPr>
      </w:pPr>
      <w:r>
        <w:rPr>
          <w:rFonts w:asciiTheme="minorEastAsia" w:hAnsiTheme="minorEastAsia" w:cs="Times New Roman"/>
          <w:kern w:val="0"/>
          <w:sz w:val="24"/>
          <w:szCs w:val="24"/>
        </w:rPr>
        <w:t>4</w:t>
      </w:r>
      <w:r>
        <w:rPr>
          <w:rFonts w:asciiTheme="minorEastAsia" w:hAnsiTheme="minorEastAsia" w:cs="Times New Roman" w:hint="eastAsia"/>
          <w:kern w:val="0"/>
          <w:sz w:val="24"/>
          <w:szCs w:val="24"/>
        </w:rPr>
        <w:t>、</w:t>
      </w:r>
      <w:r w:rsidRPr="0086585A">
        <w:rPr>
          <w:rFonts w:asciiTheme="minorEastAsia" w:hAnsiTheme="minorEastAsia" w:cs="Times New Roman" w:hint="eastAsia"/>
          <w:kern w:val="0"/>
          <w:sz w:val="24"/>
          <w:szCs w:val="24"/>
        </w:rPr>
        <w:t>显示指令录入成功，本次制单完成。</w:t>
      </w:r>
    </w:p>
    <w:p w:rsidR="00940C3F" w:rsidRDefault="00940C3F" w:rsidP="00940C3F">
      <w:pPr>
        <w:autoSpaceDE w:val="0"/>
        <w:autoSpaceDN w:val="0"/>
        <w:adjustRightInd w:val="0"/>
        <w:spacing w:line="360" w:lineRule="auto"/>
        <w:rPr>
          <w:rFonts w:asciiTheme="minorEastAsia" w:hAnsiTheme="minorEastAsia" w:cs="Times New Roman"/>
          <w:kern w:val="0"/>
          <w:sz w:val="24"/>
          <w:szCs w:val="24"/>
        </w:rPr>
      </w:pPr>
      <w:r>
        <w:rPr>
          <w:noProof/>
        </w:rPr>
        <w:drawing>
          <wp:inline distT="0" distB="0" distL="0" distR="0">
            <wp:extent cx="5274310" cy="2609850"/>
            <wp:effectExtent l="0" t="0" r="254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609850"/>
                    </a:xfrm>
                    <a:prstGeom prst="rect">
                      <a:avLst/>
                    </a:prstGeom>
                  </pic:spPr>
                </pic:pic>
              </a:graphicData>
            </a:graphic>
          </wp:inline>
        </w:drawing>
      </w:r>
    </w:p>
    <w:p w:rsidR="00940C3F" w:rsidRDefault="00940C3F" w:rsidP="00940C3F">
      <w:pPr>
        <w:autoSpaceDE w:val="0"/>
        <w:autoSpaceDN w:val="0"/>
        <w:adjustRightInd w:val="0"/>
        <w:spacing w:line="360" w:lineRule="auto"/>
        <w:ind w:firstLineChars="300" w:firstLine="720"/>
        <w:rPr>
          <w:rFonts w:asciiTheme="minorEastAsia" w:hAnsiTheme="minorEastAsia" w:cs="Times New Roman"/>
          <w:kern w:val="0"/>
          <w:sz w:val="24"/>
          <w:szCs w:val="24"/>
        </w:rPr>
      </w:pPr>
      <w:r>
        <w:rPr>
          <w:rFonts w:asciiTheme="minorEastAsia" w:hAnsiTheme="minorEastAsia" w:cs="Times New Roman"/>
          <w:kern w:val="0"/>
          <w:sz w:val="24"/>
          <w:szCs w:val="24"/>
        </w:rPr>
        <w:t>5</w:t>
      </w:r>
      <w:r>
        <w:rPr>
          <w:rFonts w:asciiTheme="minorEastAsia" w:hAnsiTheme="minorEastAsia" w:cs="Times New Roman" w:hint="eastAsia"/>
          <w:kern w:val="0"/>
          <w:sz w:val="24"/>
          <w:szCs w:val="24"/>
        </w:rPr>
        <w:t>、</w:t>
      </w:r>
      <w:r w:rsidRPr="00A42FE5">
        <w:rPr>
          <w:rFonts w:asciiTheme="minorEastAsia" w:hAnsiTheme="minorEastAsia" w:cs="Times New Roman" w:hint="eastAsia"/>
          <w:kern w:val="0"/>
          <w:sz w:val="24"/>
          <w:szCs w:val="24"/>
        </w:rPr>
        <w:t>插入复核员 Usbkey，选择“交易授权-授权人员复核授权”点击“B2B网上支付”。</w:t>
      </w:r>
    </w:p>
    <w:p w:rsidR="00940C3F" w:rsidRDefault="00940C3F" w:rsidP="00940C3F">
      <w:pPr>
        <w:autoSpaceDE w:val="0"/>
        <w:autoSpaceDN w:val="0"/>
        <w:adjustRightInd w:val="0"/>
        <w:spacing w:line="360" w:lineRule="auto"/>
        <w:rPr>
          <w:rFonts w:asciiTheme="minorEastAsia" w:hAnsiTheme="minorEastAsia" w:cs="Times New Roman"/>
          <w:kern w:val="0"/>
          <w:sz w:val="24"/>
          <w:szCs w:val="24"/>
        </w:rPr>
      </w:pPr>
      <w:r>
        <w:rPr>
          <w:noProof/>
        </w:rPr>
        <w:drawing>
          <wp:inline distT="0" distB="0" distL="0" distR="0">
            <wp:extent cx="5274310" cy="2054225"/>
            <wp:effectExtent l="0" t="0" r="2540" b="317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054225"/>
                    </a:xfrm>
                    <a:prstGeom prst="rect">
                      <a:avLst/>
                    </a:prstGeom>
                  </pic:spPr>
                </pic:pic>
              </a:graphicData>
            </a:graphic>
          </wp:inline>
        </w:drawing>
      </w:r>
    </w:p>
    <w:p w:rsidR="00940C3F" w:rsidRPr="00710EB5" w:rsidRDefault="00940C3F" w:rsidP="00940C3F">
      <w:pPr>
        <w:autoSpaceDE w:val="0"/>
        <w:autoSpaceDN w:val="0"/>
        <w:adjustRightInd w:val="0"/>
        <w:spacing w:line="360" w:lineRule="auto"/>
        <w:ind w:firstLineChars="350" w:firstLine="840"/>
        <w:rPr>
          <w:rFonts w:asciiTheme="minorEastAsia" w:hAnsiTheme="minorEastAsia" w:cs="Times New Roman"/>
          <w:kern w:val="0"/>
          <w:sz w:val="24"/>
          <w:szCs w:val="24"/>
        </w:rPr>
      </w:pPr>
      <w:r>
        <w:rPr>
          <w:rFonts w:asciiTheme="minorEastAsia" w:hAnsiTheme="minorEastAsia" w:cs="Times New Roman"/>
          <w:kern w:val="0"/>
          <w:sz w:val="24"/>
          <w:szCs w:val="24"/>
        </w:rPr>
        <w:t>6</w:t>
      </w:r>
      <w:r>
        <w:rPr>
          <w:rFonts w:asciiTheme="minorEastAsia" w:hAnsiTheme="minorEastAsia" w:cs="Times New Roman" w:hint="eastAsia"/>
          <w:kern w:val="0"/>
          <w:sz w:val="24"/>
          <w:szCs w:val="24"/>
        </w:rPr>
        <w:t>、</w:t>
      </w:r>
      <w:r w:rsidRPr="00710EB5">
        <w:rPr>
          <w:rFonts w:asciiTheme="minorEastAsia" w:hAnsiTheme="minorEastAsia" w:cs="Times New Roman" w:hint="eastAsia"/>
          <w:kern w:val="0"/>
          <w:sz w:val="24"/>
          <w:szCs w:val="24"/>
        </w:rPr>
        <w:t>点击“复核”，确认订单信息后点击“复核通过”，完成订单</w:t>
      </w:r>
      <w:r>
        <w:rPr>
          <w:rFonts w:asciiTheme="minorEastAsia" w:hAnsiTheme="minorEastAsia" w:cs="Times New Roman" w:hint="eastAsia"/>
          <w:kern w:val="0"/>
          <w:sz w:val="24"/>
          <w:szCs w:val="24"/>
        </w:rPr>
        <w:t>。</w:t>
      </w:r>
    </w:p>
    <w:p w:rsidR="00940C3F" w:rsidRDefault="00940C3F" w:rsidP="00940C3F">
      <w:pPr>
        <w:autoSpaceDE w:val="0"/>
        <w:autoSpaceDN w:val="0"/>
        <w:adjustRightInd w:val="0"/>
        <w:spacing w:line="360" w:lineRule="auto"/>
        <w:rPr>
          <w:rFonts w:asciiTheme="minorEastAsia" w:hAnsiTheme="minorEastAsia" w:cs="Times New Roman"/>
          <w:kern w:val="0"/>
          <w:sz w:val="24"/>
          <w:szCs w:val="24"/>
        </w:rPr>
      </w:pPr>
      <w:r>
        <w:rPr>
          <w:noProof/>
        </w:rPr>
        <w:drawing>
          <wp:inline distT="0" distB="0" distL="0" distR="0">
            <wp:extent cx="5274310" cy="1984375"/>
            <wp:effectExtent l="0" t="0" r="254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1984375"/>
                    </a:xfrm>
                    <a:prstGeom prst="rect">
                      <a:avLst/>
                    </a:prstGeom>
                  </pic:spPr>
                </pic:pic>
              </a:graphicData>
            </a:graphic>
          </wp:inline>
        </w:drawing>
      </w:r>
    </w:p>
    <w:p w:rsidR="00940C3F" w:rsidRDefault="00940C3F" w:rsidP="00940C3F">
      <w:pPr>
        <w:autoSpaceDE w:val="0"/>
        <w:autoSpaceDN w:val="0"/>
        <w:adjustRightInd w:val="0"/>
        <w:spacing w:line="360" w:lineRule="auto"/>
        <w:rPr>
          <w:rFonts w:asciiTheme="minorEastAsia" w:hAnsiTheme="minorEastAsia" w:cs="Times New Roman"/>
          <w:kern w:val="0"/>
          <w:sz w:val="24"/>
          <w:szCs w:val="24"/>
        </w:rPr>
      </w:pPr>
      <w:r>
        <w:rPr>
          <w:noProof/>
        </w:rPr>
        <w:drawing>
          <wp:inline distT="0" distB="0" distL="0" distR="0">
            <wp:extent cx="5274310" cy="1910080"/>
            <wp:effectExtent l="0" t="0" r="254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1910080"/>
                    </a:xfrm>
                    <a:prstGeom prst="rect">
                      <a:avLst/>
                    </a:prstGeom>
                  </pic:spPr>
                </pic:pic>
              </a:graphicData>
            </a:graphic>
          </wp:inline>
        </w:drawing>
      </w:r>
    </w:p>
    <w:p w:rsidR="00940C3F" w:rsidRDefault="00940C3F" w:rsidP="00940C3F">
      <w:pPr>
        <w:autoSpaceDE w:val="0"/>
        <w:autoSpaceDN w:val="0"/>
        <w:adjustRightInd w:val="0"/>
        <w:spacing w:line="360" w:lineRule="auto"/>
        <w:rPr>
          <w:rFonts w:asciiTheme="minorEastAsia" w:hAnsiTheme="minorEastAsia" w:cs="Times New Roman"/>
          <w:kern w:val="0"/>
          <w:sz w:val="24"/>
          <w:szCs w:val="24"/>
        </w:rPr>
      </w:pPr>
      <w:r>
        <w:rPr>
          <w:noProof/>
        </w:rPr>
        <w:drawing>
          <wp:inline distT="0" distB="0" distL="0" distR="0">
            <wp:extent cx="5274310" cy="223647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236470"/>
                    </a:xfrm>
                    <a:prstGeom prst="rect">
                      <a:avLst/>
                    </a:prstGeom>
                  </pic:spPr>
                </pic:pic>
              </a:graphicData>
            </a:graphic>
          </wp:inline>
        </w:drawing>
      </w:r>
    </w:p>
    <w:p w:rsidR="00540178" w:rsidRDefault="00540178" w:rsidP="006936AF">
      <w:pPr>
        <w:autoSpaceDE w:val="0"/>
        <w:autoSpaceDN w:val="0"/>
        <w:adjustRightInd w:val="0"/>
        <w:spacing w:line="360" w:lineRule="auto"/>
        <w:ind w:firstLineChars="200" w:firstLine="480"/>
        <w:rPr>
          <w:rFonts w:asciiTheme="minorEastAsia" w:hAnsiTheme="minorEastAsia" w:cs="Times New Roman"/>
          <w:kern w:val="0"/>
          <w:sz w:val="24"/>
          <w:szCs w:val="24"/>
        </w:rPr>
      </w:pPr>
    </w:p>
    <w:p w:rsidR="00DB78C2" w:rsidRDefault="00940C3F" w:rsidP="00940C3F">
      <w:pPr>
        <w:autoSpaceDE w:val="0"/>
        <w:autoSpaceDN w:val="0"/>
        <w:adjustRightInd w:val="0"/>
        <w:spacing w:line="360" w:lineRule="auto"/>
        <w:ind w:firstLineChars="200" w:firstLine="480"/>
        <w:rPr>
          <w:rFonts w:asciiTheme="minorEastAsia" w:hAnsiTheme="minorEastAsia" w:cs="Times New Roman"/>
          <w:kern w:val="0"/>
          <w:sz w:val="24"/>
          <w:szCs w:val="24"/>
        </w:rPr>
      </w:pPr>
      <w:r>
        <w:rPr>
          <w:rFonts w:asciiTheme="minorEastAsia" w:hAnsiTheme="minorEastAsia" w:cs="Times New Roman" w:hint="eastAsia"/>
          <w:kern w:val="0"/>
          <w:sz w:val="24"/>
          <w:szCs w:val="24"/>
        </w:rPr>
        <w:t>7、</w:t>
      </w:r>
      <w:r w:rsidR="00925EA1" w:rsidRPr="00925EA1">
        <w:rPr>
          <w:rFonts w:asciiTheme="minorEastAsia" w:hAnsiTheme="minorEastAsia" w:cs="Times New Roman" w:hint="eastAsia"/>
          <w:kern w:val="0"/>
          <w:sz w:val="24"/>
          <w:szCs w:val="24"/>
        </w:rPr>
        <w:t>支付成功</w:t>
      </w:r>
      <w:r>
        <w:rPr>
          <w:rFonts w:asciiTheme="minorEastAsia" w:hAnsiTheme="minorEastAsia" w:cs="Times New Roman" w:hint="eastAsia"/>
          <w:kern w:val="0"/>
          <w:sz w:val="24"/>
          <w:szCs w:val="24"/>
        </w:rPr>
        <w:t>后</w:t>
      </w:r>
      <w:r w:rsidR="00540178">
        <w:rPr>
          <w:rFonts w:asciiTheme="minorEastAsia" w:hAnsiTheme="minorEastAsia" w:cs="Times New Roman" w:hint="eastAsia"/>
          <w:kern w:val="0"/>
          <w:sz w:val="24"/>
          <w:szCs w:val="24"/>
        </w:rPr>
        <w:t>，页面</w:t>
      </w:r>
      <w:r w:rsidR="00925EA1" w:rsidRPr="00925EA1">
        <w:rPr>
          <w:rFonts w:asciiTheme="minorEastAsia" w:hAnsiTheme="minorEastAsia" w:cs="Times New Roman" w:hint="eastAsia"/>
          <w:kern w:val="0"/>
          <w:sz w:val="24"/>
          <w:szCs w:val="24"/>
        </w:rPr>
        <w:t>跳转回</w:t>
      </w:r>
      <w:r w:rsidR="00925EA1" w:rsidRPr="00925EA1">
        <w:rPr>
          <w:rFonts w:asciiTheme="minorEastAsia" w:hAnsiTheme="minorEastAsia" w:cs="Times New Roman"/>
          <w:kern w:val="0"/>
          <w:sz w:val="24"/>
          <w:szCs w:val="24"/>
        </w:rPr>
        <w:t>EC</w:t>
      </w:r>
      <w:r w:rsidR="00925EA1" w:rsidRPr="00925EA1">
        <w:rPr>
          <w:rFonts w:asciiTheme="minorEastAsia" w:hAnsiTheme="minorEastAsia" w:cs="Times New Roman" w:hint="eastAsia"/>
          <w:kern w:val="0"/>
          <w:sz w:val="24"/>
          <w:szCs w:val="24"/>
        </w:rPr>
        <w:t>系统，</w:t>
      </w:r>
      <w:r w:rsidR="00D5189F">
        <w:rPr>
          <w:rFonts w:asciiTheme="minorEastAsia" w:hAnsiTheme="minorEastAsia" w:cs="Times New Roman" w:hint="eastAsia"/>
          <w:kern w:val="0"/>
          <w:sz w:val="24"/>
          <w:szCs w:val="24"/>
        </w:rPr>
        <w:t xml:space="preserve">点击 </w:t>
      </w:r>
      <w:r w:rsidR="00925EA1">
        <w:rPr>
          <w:rFonts w:asciiTheme="minorEastAsia" w:hAnsiTheme="minorEastAsia" w:cs="Times New Roman" w:hint="eastAsia"/>
          <w:kern w:val="0"/>
          <w:sz w:val="24"/>
          <w:szCs w:val="24"/>
        </w:rPr>
        <w:t>“</w:t>
      </w:r>
      <w:r w:rsidR="00925EA1" w:rsidRPr="00925EA1">
        <w:rPr>
          <w:rFonts w:asciiTheme="minorEastAsia" w:hAnsiTheme="minorEastAsia" w:cs="Times New Roman" w:hint="eastAsia"/>
          <w:kern w:val="0"/>
          <w:sz w:val="24"/>
          <w:szCs w:val="24"/>
        </w:rPr>
        <w:t>支付完成</w:t>
      </w:r>
      <w:r w:rsidR="00925EA1">
        <w:rPr>
          <w:rFonts w:asciiTheme="minorEastAsia" w:hAnsiTheme="minorEastAsia" w:cs="Times New Roman" w:hint="eastAsia"/>
          <w:kern w:val="0"/>
          <w:sz w:val="24"/>
          <w:szCs w:val="24"/>
        </w:rPr>
        <w:t>”</w:t>
      </w:r>
      <w:r w:rsidR="00925EA1" w:rsidRPr="00925EA1">
        <w:rPr>
          <w:rFonts w:asciiTheme="minorEastAsia" w:hAnsiTheme="minorEastAsia" w:cs="Times New Roman" w:hint="eastAsia"/>
          <w:kern w:val="0"/>
          <w:sz w:val="24"/>
          <w:szCs w:val="24"/>
        </w:rPr>
        <w:t>。</w:t>
      </w:r>
      <w:r w:rsidR="007B19BA">
        <w:rPr>
          <w:rFonts w:asciiTheme="minorEastAsia" w:hAnsiTheme="minorEastAsia" w:cs="Times New Roman" w:hint="eastAsia"/>
          <w:kern w:val="0"/>
          <w:sz w:val="24"/>
          <w:szCs w:val="24"/>
        </w:rPr>
        <w:t>标书费订单</w:t>
      </w:r>
      <w:r w:rsidR="007B19BA">
        <w:rPr>
          <w:rFonts w:asciiTheme="minorEastAsia" w:hAnsiTheme="minorEastAsia" w:cs="Times New Roman"/>
          <w:kern w:val="0"/>
          <w:sz w:val="24"/>
          <w:szCs w:val="24"/>
        </w:rPr>
        <w:t>支付状态即变更为“</w:t>
      </w:r>
      <w:r w:rsidR="007B19BA">
        <w:rPr>
          <w:rFonts w:asciiTheme="minorEastAsia" w:hAnsiTheme="minorEastAsia" w:cs="Times New Roman" w:hint="eastAsia"/>
          <w:kern w:val="0"/>
          <w:sz w:val="24"/>
          <w:szCs w:val="24"/>
        </w:rPr>
        <w:t>已</w:t>
      </w:r>
      <w:r w:rsidR="007B19BA">
        <w:rPr>
          <w:rFonts w:asciiTheme="minorEastAsia" w:hAnsiTheme="minorEastAsia" w:cs="Times New Roman"/>
          <w:kern w:val="0"/>
          <w:sz w:val="24"/>
          <w:szCs w:val="24"/>
        </w:rPr>
        <w:t>支付”</w:t>
      </w:r>
      <w:r w:rsidR="007B19BA">
        <w:rPr>
          <w:rFonts w:asciiTheme="minorEastAsia" w:hAnsiTheme="minorEastAsia" w:cs="Times New Roman" w:hint="eastAsia"/>
          <w:kern w:val="0"/>
          <w:sz w:val="24"/>
          <w:szCs w:val="24"/>
        </w:rPr>
        <w:t>。</w:t>
      </w:r>
    </w:p>
    <w:p w:rsidR="00B44EA3" w:rsidRPr="00B54D2B" w:rsidRDefault="00196992" w:rsidP="00B44EA3">
      <w:pPr>
        <w:autoSpaceDE w:val="0"/>
        <w:autoSpaceDN w:val="0"/>
        <w:adjustRightInd w:val="0"/>
        <w:spacing w:line="360" w:lineRule="auto"/>
        <w:rPr>
          <w:rFonts w:asciiTheme="minorEastAsia" w:hAnsiTheme="minorEastAsia" w:cs="Times New Roman"/>
          <w:kern w:val="0"/>
          <w:sz w:val="24"/>
          <w:szCs w:val="24"/>
        </w:rPr>
      </w:pPr>
      <w:r>
        <w:rPr>
          <w:noProof/>
        </w:rPr>
        <w:drawing>
          <wp:inline distT="0" distB="0" distL="0" distR="0">
            <wp:extent cx="5220970" cy="195262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20970" cy="1952625"/>
                    </a:xfrm>
                    <a:prstGeom prst="rect">
                      <a:avLst/>
                    </a:prstGeom>
                  </pic:spPr>
                </pic:pic>
              </a:graphicData>
            </a:graphic>
          </wp:inline>
        </w:drawing>
      </w:r>
    </w:p>
    <w:p w:rsidR="00DB78C2" w:rsidRDefault="00B54D2B" w:rsidP="00B54D2B">
      <w:pPr>
        <w:autoSpaceDE w:val="0"/>
        <w:autoSpaceDN w:val="0"/>
        <w:adjustRightInd w:val="0"/>
        <w:spacing w:line="360" w:lineRule="auto"/>
        <w:ind w:firstLineChars="300" w:firstLine="720"/>
        <w:rPr>
          <w:rFonts w:asciiTheme="minorEastAsia" w:hAnsiTheme="minorEastAsia" w:cs="Times New Roman"/>
          <w:kern w:val="0"/>
          <w:sz w:val="24"/>
          <w:szCs w:val="24"/>
        </w:rPr>
      </w:pPr>
      <w:r>
        <w:rPr>
          <w:rFonts w:asciiTheme="minorEastAsia" w:hAnsiTheme="minorEastAsia" w:cs="Times New Roman" w:hint="eastAsia"/>
          <w:kern w:val="0"/>
          <w:sz w:val="24"/>
          <w:szCs w:val="24"/>
        </w:rPr>
        <w:t>标书费订单支付状态变更</w:t>
      </w:r>
      <w:r>
        <w:rPr>
          <w:rFonts w:asciiTheme="minorEastAsia" w:hAnsiTheme="minorEastAsia" w:cs="Times New Roman"/>
          <w:kern w:val="0"/>
          <w:sz w:val="24"/>
          <w:szCs w:val="24"/>
        </w:rPr>
        <w:t>为</w:t>
      </w:r>
      <w:r w:rsidR="00727C81">
        <w:rPr>
          <w:rFonts w:asciiTheme="minorEastAsia" w:hAnsiTheme="minorEastAsia" w:cs="Times New Roman" w:hint="eastAsia"/>
          <w:kern w:val="0"/>
          <w:sz w:val="24"/>
          <w:szCs w:val="24"/>
        </w:rPr>
        <w:t>“</w:t>
      </w:r>
      <w:r w:rsidR="00727C81" w:rsidRPr="00727C81">
        <w:rPr>
          <w:rFonts w:asciiTheme="minorEastAsia" w:hAnsiTheme="minorEastAsia" w:cs="Times New Roman" w:hint="eastAsia"/>
          <w:kern w:val="0"/>
          <w:sz w:val="24"/>
          <w:szCs w:val="24"/>
        </w:rPr>
        <w:t>已支付</w:t>
      </w:r>
      <w:r w:rsidR="00727C81">
        <w:rPr>
          <w:rFonts w:asciiTheme="minorEastAsia" w:hAnsiTheme="minorEastAsia" w:cs="Times New Roman" w:hint="eastAsia"/>
          <w:kern w:val="0"/>
          <w:sz w:val="24"/>
          <w:szCs w:val="24"/>
        </w:rPr>
        <w:t>”</w:t>
      </w:r>
      <w:r>
        <w:rPr>
          <w:rFonts w:asciiTheme="minorEastAsia" w:hAnsiTheme="minorEastAsia" w:cs="Times New Roman" w:hint="eastAsia"/>
          <w:kern w:val="0"/>
          <w:sz w:val="24"/>
          <w:szCs w:val="24"/>
        </w:rPr>
        <w:t>界面</w:t>
      </w:r>
      <w:r>
        <w:rPr>
          <w:rFonts w:asciiTheme="minorEastAsia" w:hAnsiTheme="minorEastAsia" w:cs="Times New Roman"/>
          <w:kern w:val="0"/>
          <w:sz w:val="24"/>
          <w:szCs w:val="24"/>
        </w:rPr>
        <w:t>：</w:t>
      </w:r>
    </w:p>
    <w:p w:rsidR="00540178" w:rsidRDefault="00540178" w:rsidP="00540178">
      <w:pPr>
        <w:autoSpaceDE w:val="0"/>
        <w:autoSpaceDN w:val="0"/>
        <w:adjustRightInd w:val="0"/>
        <w:spacing w:line="360" w:lineRule="auto"/>
        <w:rPr>
          <w:rFonts w:asciiTheme="minorEastAsia" w:hAnsiTheme="minorEastAsia" w:cs="Times New Roman"/>
          <w:kern w:val="0"/>
          <w:sz w:val="24"/>
          <w:szCs w:val="24"/>
        </w:rPr>
      </w:pPr>
      <w:r>
        <w:rPr>
          <w:noProof/>
        </w:rPr>
        <w:drawing>
          <wp:inline distT="0" distB="0" distL="0" distR="0">
            <wp:extent cx="5359941" cy="18859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61395" cy="1886462"/>
                    </a:xfrm>
                    <a:prstGeom prst="rect">
                      <a:avLst/>
                    </a:prstGeom>
                  </pic:spPr>
                </pic:pic>
              </a:graphicData>
            </a:graphic>
          </wp:inline>
        </w:drawing>
      </w:r>
    </w:p>
    <w:p w:rsidR="005C3E27" w:rsidRPr="000B4E7D" w:rsidRDefault="00727C81" w:rsidP="000B4E7D">
      <w:pPr>
        <w:autoSpaceDE w:val="0"/>
        <w:autoSpaceDN w:val="0"/>
        <w:adjustRightInd w:val="0"/>
        <w:spacing w:line="360" w:lineRule="auto"/>
        <w:ind w:firstLineChars="150" w:firstLine="422"/>
        <w:rPr>
          <w:rFonts w:asciiTheme="minorEastAsia" w:hAnsiTheme="minorEastAsia" w:cs="Times New Roman"/>
          <w:b/>
          <w:color w:val="FF0000"/>
          <w:kern w:val="0"/>
          <w:sz w:val="28"/>
          <w:szCs w:val="28"/>
        </w:rPr>
      </w:pPr>
      <w:r w:rsidRPr="000B4E7D">
        <w:rPr>
          <w:rFonts w:asciiTheme="minorEastAsia" w:hAnsiTheme="minorEastAsia" w:cs="Times New Roman" w:hint="eastAsia"/>
          <w:b/>
          <w:color w:val="FF0000"/>
          <w:kern w:val="0"/>
          <w:sz w:val="28"/>
          <w:szCs w:val="28"/>
        </w:rPr>
        <w:t>选择</w:t>
      </w:r>
      <w:r w:rsidRPr="000B4E7D">
        <w:rPr>
          <w:rFonts w:asciiTheme="minorEastAsia" w:hAnsiTheme="minorEastAsia" w:cs="Times New Roman"/>
          <w:b/>
          <w:color w:val="FF0000"/>
          <w:kern w:val="0"/>
          <w:sz w:val="28"/>
          <w:szCs w:val="28"/>
        </w:rPr>
        <w:t>个人网银支付</w:t>
      </w:r>
      <w:r w:rsidR="00940C3F" w:rsidRPr="000B4E7D">
        <w:rPr>
          <w:rFonts w:asciiTheme="minorEastAsia" w:hAnsiTheme="minorEastAsia" w:cs="Times New Roman" w:hint="eastAsia"/>
          <w:b/>
          <w:color w:val="FF0000"/>
          <w:kern w:val="0"/>
          <w:sz w:val="28"/>
          <w:szCs w:val="28"/>
        </w:rPr>
        <w:t>（以</w:t>
      </w:r>
      <w:r w:rsidR="00940C3F" w:rsidRPr="000B4E7D">
        <w:rPr>
          <w:rFonts w:asciiTheme="minorEastAsia" w:hAnsiTheme="minorEastAsia" w:cs="Times New Roman"/>
          <w:b/>
          <w:color w:val="FF0000"/>
          <w:kern w:val="0"/>
          <w:sz w:val="28"/>
          <w:szCs w:val="28"/>
        </w:rPr>
        <w:t>广</w:t>
      </w:r>
      <w:r w:rsidR="00940C3F" w:rsidRPr="000B4E7D">
        <w:rPr>
          <w:rFonts w:asciiTheme="minorEastAsia" w:hAnsiTheme="minorEastAsia" w:cs="Times New Roman" w:hint="eastAsia"/>
          <w:b/>
          <w:color w:val="FF0000"/>
          <w:kern w:val="0"/>
          <w:sz w:val="28"/>
          <w:szCs w:val="28"/>
        </w:rPr>
        <w:t>发</w:t>
      </w:r>
      <w:r w:rsidR="00940C3F" w:rsidRPr="000B4E7D">
        <w:rPr>
          <w:rFonts w:asciiTheme="minorEastAsia" w:hAnsiTheme="minorEastAsia" w:cs="Times New Roman"/>
          <w:b/>
          <w:color w:val="FF0000"/>
          <w:kern w:val="0"/>
          <w:sz w:val="28"/>
          <w:szCs w:val="28"/>
        </w:rPr>
        <w:t>银行为例）</w:t>
      </w:r>
      <w:r w:rsidRPr="000B4E7D">
        <w:rPr>
          <w:rFonts w:asciiTheme="minorEastAsia" w:hAnsiTheme="minorEastAsia" w:cs="Times New Roman"/>
          <w:b/>
          <w:color w:val="FF0000"/>
          <w:kern w:val="0"/>
          <w:sz w:val="28"/>
          <w:szCs w:val="28"/>
        </w:rPr>
        <w:t>：</w:t>
      </w:r>
    </w:p>
    <w:p w:rsidR="00B44EA3" w:rsidRDefault="00B44EA3" w:rsidP="00B44EA3">
      <w:pPr>
        <w:autoSpaceDE w:val="0"/>
        <w:autoSpaceDN w:val="0"/>
        <w:adjustRightInd w:val="0"/>
        <w:spacing w:line="360" w:lineRule="auto"/>
        <w:rPr>
          <w:rFonts w:asciiTheme="minorEastAsia" w:hAnsiTheme="minorEastAsia" w:cs="Times New Roman"/>
          <w:kern w:val="0"/>
          <w:sz w:val="24"/>
          <w:szCs w:val="24"/>
          <w:lang w:val="zh-CN"/>
        </w:rPr>
      </w:pPr>
      <w:r>
        <w:rPr>
          <w:rFonts w:asciiTheme="minorEastAsia" w:hAnsiTheme="minorEastAsia" w:cs="Times New Roman" w:hint="eastAsia"/>
          <w:kern w:val="0"/>
          <w:sz w:val="24"/>
          <w:szCs w:val="24"/>
        </w:rPr>
        <w:t xml:space="preserve"> 1、投标方</w:t>
      </w:r>
      <w:r>
        <w:rPr>
          <w:rFonts w:asciiTheme="minorEastAsia" w:hAnsiTheme="minorEastAsia" w:cs="Times New Roman" w:hint="eastAsia"/>
          <w:kern w:val="0"/>
          <w:sz w:val="24"/>
          <w:szCs w:val="24"/>
          <w:lang w:val="zh-CN"/>
        </w:rPr>
        <w:t>选择标书费或</w:t>
      </w:r>
      <w:r>
        <w:rPr>
          <w:rFonts w:asciiTheme="minorEastAsia" w:hAnsiTheme="minorEastAsia" w:cs="Times New Roman" w:hint="eastAsia"/>
          <w:kern w:val="0"/>
          <w:sz w:val="24"/>
          <w:szCs w:val="24"/>
        </w:rPr>
        <w:t>CA证书费</w:t>
      </w:r>
      <w:r>
        <w:rPr>
          <w:rFonts w:asciiTheme="minorEastAsia" w:hAnsiTheme="minorEastAsia" w:cs="Times New Roman" w:hint="eastAsia"/>
          <w:kern w:val="0"/>
          <w:sz w:val="24"/>
          <w:szCs w:val="24"/>
          <w:lang w:val="zh-CN"/>
        </w:rPr>
        <w:t>订单后，点击“支付”按钮，弹出确认支付提示框，点击“确定”按钮，进入标书费或</w:t>
      </w:r>
      <w:r>
        <w:rPr>
          <w:rFonts w:asciiTheme="minorEastAsia" w:hAnsiTheme="minorEastAsia" w:cs="Times New Roman" w:hint="eastAsia"/>
          <w:kern w:val="0"/>
          <w:sz w:val="24"/>
          <w:szCs w:val="24"/>
        </w:rPr>
        <w:t>CA证书费</w:t>
      </w:r>
      <w:r>
        <w:rPr>
          <w:rFonts w:asciiTheme="minorEastAsia" w:hAnsiTheme="minorEastAsia" w:cs="Times New Roman" w:hint="eastAsia"/>
          <w:kern w:val="0"/>
          <w:sz w:val="24"/>
          <w:szCs w:val="24"/>
          <w:lang w:val="zh-CN"/>
        </w:rPr>
        <w:t>订单信息确认页面，核对无误后点击“去支付”按钮，页面跳转至广发银行网上支付系统如下图：</w:t>
      </w:r>
    </w:p>
    <w:p w:rsidR="00B44EA3" w:rsidRDefault="00B44EA3" w:rsidP="00B44EA3">
      <w:pPr>
        <w:autoSpaceDE w:val="0"/>
        <w:autoSpaceDN w:val="0"/>
        <w:adjustRightInd w:val="0"/>
        <w:spacing w:line="360" w:lineRule="auto"/>
        <w:rPr>
          <w:rFonts w:asciiTheme="minorEastAsia" w:hAnsiTheme="minorEastAsia" w:cs="Times New Roman"/>
          <w:kern w:val="0"/>
          <w:sz w:val="24"/>
          <w:szCs w:val="24"/>
          <w:lang w:val="zh-CN"/>
        </w:rPr>
      </w:pPr>
      <w:r>
        <w:rPr>
          <w:rFonts w:ascii="微软雅黑" w:eastAsia="微软雅黑" w:hAnsi="微软雅黑"/>
          <w:noProof/>
          <w:color w:val="333333"/>
          <w:sz w:val="18"/>
          <w:szCs w:val="18"/>
        </w:rPr>
        <w:drawing>
          <wp:inline distT="0" distB="0" distL="0" distR="0">
            <wp:extent cx="5281295" cy="3314700"/>
            <wp:effectExtent l="0" t="0" r="14605" b="0"/>
            <wp:docPr id="49" name="图片 49" descr="C:\Users\Administrator\Desktop\中石化截图\2017-11-22_105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中石化截图\2017-11-22_10533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81295" cy="3314700"/>
                    </a:xfrm>
                    <a:prstGeom prst="rect">
                      <a:avLst/>
                    </a:prstGeom>
                    <a:noFill/>
                    <a:ln>
                      <a:noFill/>
                    </a:ln>
                  </pic:spPr>
                </pic:pic>
              </a:graphicData>
            </a:graphic>
          </wp:inline>
        </w:drawing>
      </w:r>
    </w:p>
    <w:p w:rsidR="00B44EA3" w:rsidRDefault="00B44EA3" w:rsidP="00B44EA3">
      <w:pPr>
        <w:autoSpaceDE w:val="0"/>
        <w:autoSpaceDN w:val="0"/>
        <w:adjustRightInd w:val="0"/>
        <w:spacing w:line="360" w:lineRule="auto"/>
        <w:ind w:firstLineChars="250" w:firstLine="600"/>
        <w:rPr>
          <w:rFonts w:asciiTheme="minorEastAsia" w:hAnsiTheme="minorEastAsia" w:cs="Times New Roman"/>
          <w:kern w:val="0"/>
          <w:sz w:val="24"/>
          <w:szCs w:val="24"/>
          <w:lang w:val="zh-CN"/>
        </w:rPr>
      </w:pPr>
    </w:p>
    <w:p w:rsidR="00B44EA3" w:rsidRDefault="00B44EA3" w:rsidP="00B44EA3">
      <w:pPr>
        <w:autoSpaceDE w:val="0"/>
        <w:autoSpaceDN w:val="0"/>
        <w:adjustRightInd w:val="0"/>
        <w:spacing w:line="360" w:lineRule="auto"/>
        <w:rPr>
          <w:rFonts w:asciiTheme="minorEastAsia" w:hAnsiTheme="minorEastAsia" w:cs="Times New Roman"/>
          <w:kern w:val="0"/>
          <w:sz w:val="24"/>
          <w:szCs w:val="24"/>
          <w:lang w:val="zh-CN"/>
        </w:rPr>
      </w:pPr>
      <w:r>
        <w:rPr>
          <w:rFonts w:asciiTheme="minorEastAsia" w:hAnsiTheme="minorEastAsia" w:cs="Times New Roman" w:hint="eastAsia"/>
          <w:kern w:val="0"/>
          <w:sz w:val="24"/>
          <w:szCs w:val="24"/>
        </w:rPr>
        <w:t xml:space="preserve">    2、投标方可以选择个人网银支付方式，选择持有的银行卡logo，点击“登录网上银行付款”按钮，页面跳转至订单信息确认页面，如下图：</w:t>
      </w:r>
    </w:p>
    <w:p w:rsidR="00B44EA3" w:rsidRDefault="00B44EA3" w:rsidP="00B44EA3">
      <w:pPr>
        <w:autoSpaceDE w:val="0"/>
        <w:autoSpaceDN w:val="0"/>
        <w:adjustRightInd w:val="0"/>
        <w:spacing w:line="360" w:lineRule="auto"/>
        <w:ind w:firstLineChars="250" w:firstLine="600"/>
        <w:rPr>
          <w:rFonts w:asciiTheme="minorEastAsia" w:hAnsiTheme="minorEastAsia" w:cs="Times New Roman"/>
          <w:kern w:val="0"/>
          <w:sz w:val="24"/>
          <w:szCs w:val="24"/>
          <w:lang w:val="zh-CN"/>
        </w:rPr>
      </w:pPr>
    </w:p>
    <w:p w:rsidR="00B44EA3" w:rsidRPr="00B44EA3" w:rsidRDefault="00B44EA3" w:rsidP="00B44EA3">
      <w:pPr>
        <w:autoSpaceDE w:val="0"/>
        <w:autoSpaceDN w:val="0"/>
        <w:adjustRightInd w:val="0"/>
        <w:spacing w:line="360" w:lineRule="auto"/>
        <w:ind w:firstLineChars="78" w:firstLine="140"/>
        <w:rPr>
          <w:rFonts w:asciiTheme="minorEastAsia" w:hAnsiTheme="minorEastAsia" w:cs="Times New Roman"/>
          <w:kern w:val="0"/>
          <w:sz w:val="24"/>
          <w:szCs w:val="24"/>
          <w:lang w:val="zh-CN"/>
        </w:rPr>
      </w:pPr>
      <w:r>
        <w:rPr>
          <w:rFonts w:ascii="微软雅黑" w:eastAsia="微软雅黑" w:hAnsi="微软雅黑"/>
          <w:noProof/>
          <w:color w:val="333333"/>
          <w:sz w:val="18"/>
          <w:szCs w:val="18"/>
        </w:rPr>
        <w:drawing>
          <wp:inline distT="0" distB="0" distL="0" distR="0">
            <wp:extent cx="5274310" cy="2598420"/>
            <wp:effectExtent l="0" t="0" r="2540" b="11430"/>
            <wp:docPr id="50" name="图片 50" descr="C:\Users\Administrator\Desktop\中石化截图\个人网银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中石化截图\个人网银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74310" cy="2598544"/>
                    </a:xfrm>
                    <a:prstGeom prst="rect">
                      <a:avLst/>
                    </a:prstGeom>
                    <a:noFill/>
                    <a:ln>
                      <a:noFill/>
                    </a:ln>
                  </pic:spPr>
                </pic:pic>
              </a:graphicData>
            </a:graphic>
          </wp:inline>
        </w:drawing>
      </w:r>
    </w:p>
    <w:p w:rsidR="00B44EA3" w:rsidRDefault="00B44EA3" w:rsidP="00B44EA3">
      <w:pPr>
        <w:autoSpaceDE w:val="0"/>
        <w:autoSpaceDN w:val="0"/>
        <w:adjustRightInd w:val="0"/>
        <w:spacing w:line="360" w:lineRule="auto"/>
        <w:ind w:firstLineChars="200" w:firstLine="480"/>
        <w:rPr>
          <w:rFonts w:asciiTheme="minorEastAsia" w:hAnsiTheme="minorEastAsia" w:cs="Times New Roman"/>
          <w:kern w:val="0"/>
          <w:sz w:val="24"/>
          <w:szCs w:val="24"/>
          <w:lang w:val="zh-CN"/>
        </w:rPr>
      </w:pPr>
      <w:r>
        <w:rPr>
          <w:rFonts w:asciiTheme="minorEastAsia" w:hAnsiTheme="minorEastAsia" w:cs="Times New Roman" w:hint="eastAsia"/>
          <w:kern w:val="0"/>
          <w:sz w:val="24"/>
          <w:szCs w:val="24"/>
          <w:lang w:val="zh-CN"/>
        </w:rPr>
        <w:t>3、客户确认相关订单信息无误后，点击“去银行页面付款”按钮，页面跳转至对应银行页面进行相关付款操作：</w:t>
      </w:r>
    </w:p>
    <w:p w:rsidR="00B44EA3" w:rsidRDefault="00B44EA3" w:rsidP="00B44EA3">
      <w:pPr>
        <w:rPr>
          <w:rFonts w:ascii="微软雅黑" w:eastAsia="微软雅黑" w:hAnsi="微软雅黑"/>
          <w:color w:val="333333"/>
          <w:sz w:val="18"/>
          <w:szCs w:val="18"/>
        </w:rPr>
      </w:pPr>
    </w:p>
    <w:p w:rsidR="00B44EA3" w:rsidRDefault="00B44EA3" w:rsidP="00B44EA3">
      <w:pPr>
        <w:rPr>
          <w:rFonts w:ascii="微软雅黑" w:eastAsia="微软雅黑" w:hAnsi="微软雅黑"/>
          <w:color w:val="333333"/>
          <w:sz w:val="18"/>
          <w:szCs w:val="18"/>
        </w:rPr>
      </w:pPr>
      <w:r>
        <w:rPr>
          <w:rFonts w:ascii="微软雅黑" w:eastAsia="微软雅黑" w:hAnsi="微软雅黑"/>
          <w:noProof/>
          <w:color w:val="333333"/>
          <w:sz w:val="18"/>
          <w:szCs w:val="18"/>
        </w:rPr>
        <w:drawing>
          <wp:inline distT="0" distB="0" distL="0" distR="0">
            <wp:extent cx="5238750" cy="3069590"/>
            <wp:effectExtent l="0" t="0" r="0" b="16510"/>
            <wp:docPr id="51" name="图片 51" descr="http://img02.ddeng.com/u3/mall/141101/381/l/kfwwue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img02.ddeng.com/u3/mall/141101/381/l/kfwwuebi.jpg"/>
                    <pic:cNvPicPr>
                      <a:picLocks noChangeAspect="1" noChangeArrowheads="1"/>
                    </pic:cNvPicPr>
                  </pic:nvPicPr>
                  <pic:blipFill>
                    <a:blip r:embed="rId30"/>
                    <a:srcRect/>
                    <a:stretch>
                      <a:fillRect/>
                    </a:stretch>
                  </pic:blipFill>
                  <pic:spPr>
                    <a:xfrm>
                      <a:off x="0" y="0"/>
                      <a:ext cx="5238750" cy="3069590"/>
                    </a:xfrm>
                    <a:prstGeom prst="rect">
                      <a:avLst/>
                    </a:prstGeom>
                    <a:noFill/>
                    <a:ln w="9525">
                      <a:noFill/>
                      <a:miter lim="800000"/>
                      <a:headEnd/>
                      <a:tailEnd/>
                    </a:ln>
                  </pic:spPr>
                </pic:pic>
              </a:graphicData>
            </a:graphic>
          </wp:inline>
        </w:drawing>
      </w:r>
    </w:p>
    <w:p w:rsidR="00B44EA3" w:rsidRDefault="00B44EA3" w:rsidP="00B44EA3">
      <w:pPr>
        <w:autoSpaceDE w:val="0"/>
        <w:autoSpaceDN w:val="0"/>
        <w:adjustRightInd w:val="0"/>
        <w:spacing w:line="360" w:lineRule="auto"/>
        <w:ind w:firstLineChars="250" w:firstLine="600"/>
        <w:rPr>
          <w:rFonts w:asciiTheme="minorEastAsia" w:hAnsiTheme="minorEastAsia" w:cs="Times New Roman"/>
          <w:kern w:val="0"/>
          <w:sz w:val="24"/>
          <w:szCs w:val="24"/>
          <w:lang w:val="zh-CN"/>
        </w:rPr>
      </w:pPr>
      <w:r>
        <w:rPr>
          <w:rFonts w:asciiTheme="minorEastAsia" w:hAnsiTheme="minorEastAsia" w:cs="Times New Roman" w:hint="eastAsia"/>
          <w:kern w:val="0"/>
          <w:sz w:val="24"/>
          <w:szCs w:val="24"/>
          <w:lang w:val="zh-CN"/>
        </w:rPr>
        <w:t>4、客户输入广发银行卡号（目前只支持借记卡）及图形验证码，点击确认按钮，页面跳转订单确认页面，如下图：</w:t>
      </w:r>
    </w:p>
    <w:p w:rsidR="00B44EA3" w:rsidRPr="00B44EA3" w:rsidRDefault="00B44EA3" w:rsidP="00B44EA3">
      <w:pPr>
        <w:autoSpaceDE w:val="0"/>
        <w:autoSpaceDN w:val="0"/>
        <w:adjustRightInd w:val="0"/>
        <w:spacing w:line="360" w:lineRule="auto"/>
        <w:rPr>
          <w:rFonts w:asciiTheme="minorEastAsia" w:hAnsiTheme="minorEastAsia" w:cs="Times New Roman"/>
          <w:kern w:val="0"/>
          <w:sz w:val="24"/>
          <w:szCs w:val="24"/>
          <w:lang w:val="zh-CN"/>
        </w:rPr>
      </w:pPr>
      <w:r>
        <w:rPr>
          <w:rFonts w:ascii="微软雅黑" w:eastAsia="微软雅黑" w:hAnsi="微软雅黑"/>
          <w:noProof/>
          <w:color w:val="333333"/>
          <w:sz w:val="18"/>
          <w:szCs w:val="18"/>
        </w:rPr>
        <w:drawing>
          <wp:inline distT="0" distB="0" distL="0" distR="0">
            <wp:extent cx="5200650" cy="3448050"/>
            <wp:effectExtent l="0" t="0" r="0" b="0"/>
            <wp:docPr id="52" name="图片 52" descr="http://img04.ddeng.com/w0/mall/141101/821/l/6eksqg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img04.ddeng.com/w0/mall/141101/821/l/6eksqgnn.jpg"/>
                    <pic:cNvPicPr>
                      <a:picLocks noChangeAspect="1" noChangeArrowheads="1"/>
                    </pic:cNvPicPr>
                  </pic:nvPicPr>
                  <pic:blipFill>
                    <a:blip r:embed="rId31"/>
                    <a:srcRect/>
                    <a:stretch>
                      <a:fillRect/>
                    </a:stretch>
                  </pic:blipFill>
                  <pic:spPr>
                    <a:xfrm>
                      <a:off x="0" y="0"/>
                      <a:ext cx="5200650" cy="3448050"/>
                    </a:xfrm>
                    <a:prstGeom prst="rect">
                      <a:avLst/>
                    </a:prstGeom>
                    <a:noFill/>
                    <a:ln w="9525">
                      <a:noFill/>
                      <a:miter lim="800000"/>
                      <a:headEnd/>
                      <a:tailEnd/>
                    </a:ln>
                  </pic:spPr>
                </pic:pic>
              </a:graphicData>
            </a:graphic>
          </wp:inline>
        </w:drawing>
      </w:r>
    </w:p>
    <w:p w:rsidR="00B44EA3" w:rsidRPr="00B44EA3" w:rsidRDefault="00B44EA3" w:rsidP="00B44EA3">
      <w:pPr>
        <w:autoSpaceDE w:val="0"/>
        <w:autoSpaceDN w:val="0"/>
        <w:adjustRightInd w:val="0"/>
        <w:spacing w:line="360" w:lineRule="auto"/>
        <w:ind w:firstLineChars="200" w:firstLine="480"/>
        <w:rPr>
          <w:rFonts w:asciiTheme="minorEastAsia" w:hAnsiTheme="minorEastAsia" w:cs="Times New Roman"/>
          <w:kern w:val="0"/>
          <w:sz w:val="24"/>
          <w:szCs w:val="24"/>
        </w:rPr>
      </w:pPr>
      <w:r>
        <w:rPr>
          <w:rFonts w:asciiTheme="minorEastAsia" w:hAnsiTheme="minorEastAsia" w:cs="Times New Roman" w:hint="eastAsia"/>
          <w:kern w:val="0"/>
          <w:sz w:val="24"/>
          <w:szCs w:val="24"/>
        </w:rPr>
        <w:t>5、选择支付方式：</w:t>
      </w:r>
      <w:r>
        <w:rPr>
          <w:rFonts w:asciiTheme="minorEastAsia" w:hAnsiTheme="minorEastAsia" w:cs="Times New Roman" w:hint="eastAsia"/>
          <w:kern w:val="0"/>
          <w:sz w:val="24"/>
          <w:szCs w:val="24"/>
          <w:lang w:val="zh-CN"/>
        </w:rPr>
        <w:t>key盾、手机动态验证码与Key令支付，输入网银密码，再按确认，完成支付。</w:t>
      </w:r>
    </w:p>
    <w:p w:rsidR="00B44EA3" w:rsidRPr="00B44EA3" w:rsidRDefault="00B44EA3" w:rsidP="00B44EA3">
      <w:pPr>
        <w:autoSpaceDE w:val="0"/>
        <w:autoSpaceDN w:val="0"/>
        <w:adjustRightInd w:val="0"/>
        <w:spacing w:line="360" w:lineRule="auto"/>
        <w:ind w:firstLineChars="200" w:firstLine="422"/>
        <w:rPr>
          <w:rFonts w:asciiTheme="minorEastAsia" w:hAnsiTheme="minorEastAsia" w:cs="Times New Roman"/>
          <w:b/>
          <w:kern w:val="0"/>
          <w:szCs w:val="21"/>
        </w:rPr>
      </w:pPr>
      <w:r w:rsidRPr="00B44EA3">
        <w:rPr>
          <w:rFonts w:asciiTheme="minorEastAsia" w:hAnsiTheme="minorEastAsia" w:cs="Times New Roman" w:hint="eastAsia"/>
          <w:b/>
          <w:bCs/>
          <w:kern w:val="0"/>
          <w:szCs w:val="21"/>
          <w:lang w:val="zh-CN"/>
        </w:rPr>
        <w:t>（注：各行网银支付一般会提供3种支付方式，</w:t>
      </w:r>
      <w:r w:rsidRPr="00B44EA3">
        <w:rPr>
          <w:rFonts w:asciiTheme="minorEastAsia" w:hAnsiTheme="minorEastAsia" w:cs="微软雅黑" w:hint="eastAsia"/>
          <w:b/>
          <w:bCs/>
          <w:kern w:val="0"/>
          <w:szCs w:val="21"/>
          <w:lang w:val="zh-CN"/>
        </w:rPr>
        <w:t>①</w:t>
      </w:r>
      <w:r w:rsidRPr="00B44EA3">
        <w:rPr>
          <w:rFonts w:asciiTheme="minorEastAsia" w:hAnsiTheme="minorEastAsia" w:cs="Times New Roman" w:hint="eastAsia"/>
          <w:b/>
          <w:bCs/>
          <w:kern w:val="0"/>
          <w:szCs w:val="21"/>
          <w:lang w:val="zh-CN"/>
        </w:rPr>
        <w:t>key盾、</w:t>
      </w:r>
      <w:r w:rsidRPr="00B44EA3">
        <w:rPr>
          <w:rFonts w:asciiTheme="minorEastAsia" w:hAnsiTheme="minorEastAsia" w:cs="Times New Roman" w:hint="eastAsia"/>
          <w:b/>
          <w:bCs/>
          <w:kern w:val="0"/>
          <w:szCs w:val="21"/>
          <w:lang w:val="zh-CN"/>
        </w:rPr>
        <w:sym w:font="Wingdings" w:char="F082"/>
      </w:r>
      <w:r w:rsidRPr="00B44EA3">
        <w:rPr>
          <w:rFonts w:asciiTheme="minorEastAsia" w:hAnsiTheme="minorEastAsia" w:cs="Times New Roman" w:hint="eastAsia"/>
          <w:b/>
          <w:bCs/>
          <w:kern w:val="0"/>
          <w:szCs w:val="21"/>
          <w:lang w:val="zh-CN"/>
        </w:rPr>
        <w:t>手机动态验证码</w:t>
      </w:r>
      <w:r w:rsidRPr="00B44EA3">
        <w:rPr>
          <w:rFonts w:asciiTheme="minorEastAsia" w:hAnsiTheme="minorEastAsia" w:cs="Times New Roman" w:hint="eastAsia"/>
          <w:b/>
          <w:bCs/>
          <w:kern w:val="0"/>
          <w:szCs w:val="21"/>
          <w:lang w:val="zh-CN"/>
        </w:rPr>
        <w:sym w:font="Wingdings" w:char="F083"/>
      </w:r>
      <w:r w:rsidRPr="00B44EA3">
        <w:rPr>
          <w:rFonts w:asciiTheme="minorEastAsia" w:hAnsiTheme="minorEastAsia" w:cs="Times New Roman" w:hint="eastAsia"/>
          <w:b/>
          <w:bCs/>
          <w:kern w:val="0"/>
          <w:szCs w:val="21"/>
          <w:lang w:val="zh-CN"/>
        </w:rPr>
        <w:t>Key令支付。如选择了手机动态验证后，手机会收到银行发过来的短信，短信里面有验证码，输入网银密码与验证码之后，再按确认，完成支付）。</w:t>
      </w:r>
    </w:p>
    <w:p w:rsidR="00557395" w:rsidRDefault="00B44EA3" w:rsidP="00B44EA3">
      <w:pPr>
        <w:autoSpaceDE w:val="0"/>
        <w:autoSpaceDN w:val="0"/>
        <w:adjustRightInd w:val="0"/>
        <w:spacing w:line="360" w:lineRule="auto"/>
        <w:ind w:firstLineChars="200" w:firstLine="480"/>
        <w:rPr>
          <w:rFonts w:asciiTheme="minorEastAsia" w:hAnsiTheme="minorEastAsia" w:cs="Times New Roman"/>
          <w:kern w:val="0"/>
          <w:sz w:val="24"/>
          <w:szCs w:val="24"/>
        </w:rPr>
      </w:pPr>
      <w:r>
        <w:rPr>
          <w:rFonts w:asciiTheme="minorEastAsia" w:hAnsiTheme="minorEastAsia" w:cs="Times New Roman" w:hint="eastAsia"/>
          <w:kern w:val="0"/>
          <w:sz w:val="24"/>
          <w:szCs w:val="24"/>
        </w:rPr>
        <w:t>6、</w:t>
      </w:r>
      <w:r w:rsidR="00557395" w:rsidRPr="00925EA1">
        <w:rPr>
          <w:rFonts w:asciiTheme="minorEastAsia" w:hAnsiTheme="minorEastAsia" w:cs="Times New Roman" w:hint="eastAsia"/>
          <w:kern w:val="0"/>
          <w:sz w:val="24"/>
          <w:szCs w:val="24"/>
        </w:rPr>
        <w:t>支付成功</w:t>
      </w:r>
      <w:r w:rsidR="00557395">
        <w:rPr>
          <w:rFonts w:asciiTheme="minorEastAsia" w:hAnsiTheme="minorEastAsia" w:cs="Times New Roman" w:hint="eastAsia"/>
          <w:kern w:val="0"/>
          <w:sz w:val="24"/>
          <w:szCs w:val="24"/>
        </w:rPr>
        <w:t>，页面</w:t>
      </w:r>
      <w:r w:rsidR="00557395" w:rsidRPr="00925EA1">
        <w:rPr>
          <w:rFonts w:asciiTheme="minorEastAsia" w:hAnsiTheme="minorEastAsia" w:cs="Times New Roman" w:hint="eastAsia"/>
          <w:kern w:val="0"/>
          <w:sz w:val="24"/>
          <w:szCs w:val="24"/>
        </w:rPr>
        <w:t>跳转回</w:t>
      </w:r>
      <w:r w:rsidR="00557395" w:rsidRPr="00925EA1">
        <w:rPr>
          <w:rFonts w:asciiTheme="minorEastAsia" w:hAnsiTheme="minorEastAsia" w:cs="Times New Roman"/>
          <w:kern w:val="0"/>
          <w:sz w:val="24"/>
          <w:szCs w:val="24"/>
        </w:rPr>
        <w:t>EC</w:t>
      </w:r>
      <w:r w:rsidR="00557395" w:rsidRPr="00925EA1">
        <w:rPr>
          <w:rFonts w:asciiTheme="minorEastAsia" w:hAnsiTheme="minorEastAsia" w:cs="Times New Roman" w:hint="eastAsia"/>
          <w:kern w:val="0"/>
          <w:sz w:val="24"/>
          <w:szCs w:val="24"/>
        </w:rPr>
        <w:t>系统，</w:t>
      </w:r>
      <w:r w:rsidR="00557395">
        <w:rPr>
          <w:rFonts w:asciiTheme="minorEastAsia" w:hAnsiTheme="minorEastAsia" w:cs="Times New Roman" w:hint="eastAsia"/>
          <w:kern w:val="0"/>
          <w:sz w:val="24"/>
          <w:szCs w:val="24"/>
        </w:rPr>
        <w:t>点击 “</w:t>
      </w:r>
      <w:r w:rsidR="00557395" w:rsidRPr="00925EA1">
        <w:rPr>
          <w:rFonts w:asciiTheme="minorEastAsia" w:hAnsiTheme="minorEastAsia" w:cs="Times New Roman" w:hint="eastAsia"/>
          <w:kern w:val="0"/>
          <w:sz w:val="24"/>
          <w:szCs w:val="24"/>
        </w:rPr>
        <w:t>支付完成</w:t>
      </w:r>
      <w:r w:rsidR="00557395">
        <w:rPr>
          <w:rFonts w:asciiTheme="minorEastAsia" w:hAnsiTheme="minorEastAsia" w:cs="Times New Roman" w:hint="eastAsia"/>
          <w:kern w:val="0"/>
          <w:sz w:val="24"/>
          <w:szCs w:val="24"/>
        </w:rPr>
        <w:t>”</w:t>
      </w:r>
      <w:r w:rsidR="00557395" w:rsidRPr="00925EA1">
        <w:rPr>
          <w:rFonts w:asciiTheme="minorEastAsia" w:hAnsiTheme="minorEastAsia" w:cs="Times New Roman" w:hint="eastAsia"/>
          <w:kern w:val="0"/>
          <w:sz w:val="24"/>
          <w:szCs w:val="24"/>
        </w:rPr>
        <w:t>。</w:t>
      </w:r>
      <w:r w:rsidR="00557395">
        <w:rPr>
          <w:rFonts w:asciiTheme="minorEastAsia" w:hAnsiTheme="minorEastAsia" w:cs="Times New Roman" w:hint="eastAsia"/>
          <w:kern w:val="0"/>
          <w:sz w:val="24"/>
          <w:szCs w:val="24"/>
        </w:rPr>
        <w:t>标书费订单</w:t>
      </w:r>
      <w:r w:rsidR="00557395">
        <w:rPr>
          <w:rFonts w:asciiTheme="minorEastAsia" w:hAnsiTheme="minorEastAsia" w:cs="Times New Roman"/>
          <w:kern w:val="0"/>
          <w:sz w:val="24"/>
          <w:szCs w:val="24"/>
        </w:rPr>
        <w:t>支付状态即变更为“</w:t>
      </w:r>
      <w:r w:rsidR="00557395">
        <w:rPr>
          <w:rFonts w:asciiTheme="minorEastAsia" w:hAnsiTheme="minorEastAsia" w:cs="Times New Roman" w:hint="eastAsia"/>
          <w:kern w:val="0"/>
          <w:sz w:val="24"/>
          <w:szCs w:val="24"/>
        </w:rPr>
        <w:t>已</w:t>
      </w:r>
      <w:r w:rsidR="00557395">
        <w:rPr>
          <w:rFonts w:asciiTheme="minorEastAsia" w:hAnsiTheme="minorEastAsia" w:cs="Times New Roman"/>
          <w:kern w:val="0"/>
          <w:sz w:val="24"/>
          <w:szCs w:val="24"/>
        </w:rPr>
        <w:t>支付”</w:t>
      </w:r>
      <w:r w:rsidR="00557395">
        <w:rPr>
          <w:rFonts w:asciiTheme="minorEastAsia" w:hAnsiTheme="minorEastAsia" w:cs="Times New Roman" w:hint="eastAsia"/>
          <w:kern w:val="0"/>
          <w:sz w:val="24"/>
          <w:szCs w:val="24"/>
        </w:rPr>
        <w:t>。</w:t>
      </w:r>
    </w:p>
    <w:p w:rsidR="00B44EA3" w:rsidRPr="00B54D2B" w:rsidRDefault="00196992" w:rsidP="00B44EA3">
      <w:pPr>
        <w:autoSpaceDE w:val="0"/>
        <w:autoSpaceDN w:val="0"/>
        <w:adjustRightInd w:val="0"/>
        <w:spacing w:line="360" w:lineRule="auto"/>
        <w:ind w:firstLineChars="67" w:firstLine="141"/>
        <w:rPr>
          <w:rFonts w:asciiTheme="minorEastAsia" w:hAnsiTheme="minorEastAsia" w:cs="Times New Roman"/>
          <w:kern w:val="0"/>
          <w:sz w:val="24"/>
          <w:szCs w:val="24"/>
        </w:rPr>
      </w:pPr>
      <w:r>
        <w:rPr>
          <w:noProof/>
        </w:rPr>
        <w:drawing>
          <wp:inline distT="0" distB="0" distL="0" distR="0">
            <wp:extent cx="5220970" cy="214312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20970" cy="2143125"/>
                    </a:xfrm>
                    <a:prstGeom prst="rect">
                      <a:avLst/>
                    </a:prstGeom>
                  </pic:spPr>
                </pic:pic>
              </a:graphicData>
            </a:graphic>
          </wp:inline>
        </w:drawing>
      </w:r>
    </w:p>
    <w:p w:rsidR="00B44EA3" w:rsidRDefault="00B44EA3" w:rsidP="00B44EA3">
      <w:pPr>
        <w:autoSpaceDE w:val="0"/>
        <w:autoSpaceDN w:val="0"/>
        <w:adjustRightInd w:val="0"/>
        <w:spacing w:line="360" w:lineRule="auto"/>
        <w:ind w:firstLineChars="300" w:firstLine="720"/>
        <w:rPr>
          <w:rFonts w:asciiTheme="minorEastAsia" w:hAnsiTheme="minorEastAsia" w:cs="Times New Roman"/>
          <w:kern w:val="0"/>
          <w:sz w:val="24"/>
          <w:szCs w:val="24"/>
        </w:rPr>
      </w:pPr>
      <w:r>
        <w:rPr>
          <w:rFonts w:asciiTheme="minorEastAsia" w:hAnsiTheme="minorEastAsia" w:cs="Times New Roman" w:hint="eastAsia"/>
          <w:kern w:val="0"/>
          <w:sz w:val="24"/>
          <w:szCs w:val="24"/>
        </w:rPr>
        <w:t>标书费订单支付状态变更</w:t>
      </w:r>
      <w:r>
        <w:rPr>
          <w:rFonts w:asciiTheme="minorEastAsia" w:hAnsiTheme="minorEastAsia" w:cs="Times New Roman"/>
          <w:kern w:val="0"/>
          <w:sz w:val="24"/>
          <w:szCs w:val="24"/>
        </w:rPr>
        <w:t>为</w:t>
      </w:r>
      <w:r>
        <w:rPr>
          <w:rFonts w:asciiTheme="minorEastAsia" w:hAnsiTheme="minorEastAsia" w:cs="Times New Roman" w:hint="eastAsia"/>
          <w:kern w:val="0"/>
          <w:sz w:val="24"/>
          <w:szCs w:val="24"/>
        </w:rPr>
        <w:t xml:space="preserve"> “</w:t>
      </w:r>
      <w:r w:rsidRPr="00727C81">
        <w:rPr>
          <w:rFonts w:asciiTheme="minorEastAsia" w:hAnsiTheme="minorEastAsia" w:cs="Times New Roman" w:hint="eastAsia"/>
          <w:kern w:val="0"/>
          <w:sz w:val="24"/>
          <w:szCs w:val="24"/>
        </w:rPr>
        <w:t>已支付</w:t>
      </w:r>
      <w:r>
        <w:rPr>
          <w:rFonts w:asciiTheme="minorEastAsia" w:hAnsiTheme="minorEastAsia" w:cs="Times New Roman" w:hint="eastAsia"/>
          <w:kern w:val="0"/>
          <w:sz w:val="24"/>
          <w:szCs w:val="24"/>
        </w:rPr>
        <w:t>”界面</w:t>
      </w:r>
      <w:r>
        <w:rPr>
          <w:rFonts w:asciiTheme="minorEastAsia" w:hAnsiTheme="minorEastAsia" w:cs="Times New Roman"/>
          <w:kern w:val="0"/>
          <w:sz w:val="24"/>
          <w:szCs w:val="24"/>
        </w:rPr>
        <w:t>：</w:t>
      </w:r>
    </w:p>
    <w:p w:rsidR="00B44EA3" w:rsidRDefault="00B44EA3" w:rsidP="002A71B2">
      <w:pPr>
        <w:autoSpaceDE w:val="0"/>
        <w:autoSpaceDN w:val="0"/>
        <w:adjustRightInd w:val="0"/>
        <w:spacing w:line="360" w:lineRule="auto"/>
        <w:rPr>
          <w:rFonts w:asciiTheme="minorEastAsia" w:hAnsiTheme="minorEastAsia" w:cs="Times New Roman"/>
          <w:kern w:val="0"/>
          <w:sz w:val="24"/>
          <w:szCs w:val="24"/>
        </w:rPr>
      </w:pPr>
      <w:r>
        <w:rPr>
          <w:noProof/>
        </w:rPr>
        <w:drawing>
          <wp:inline distT="0" distB="0" distL="0" distR="0">
            <wp:extent cx="5359941" cy="188595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61395" cy="1886462"/>
                    </a:xfrm>
                    <a:prstGeom prst="rect">
                      <a:avLst/>
                    </a:prstGeom>
                  </pic:spPr>
                </pic:pic>
              </a:graphicData>
            </a:graphic>
          </wp:inline>
        </w:drawing>
      </w:r>
    </w:p>
    <w:p w:rsidR="00395FCD" w:rsidRPr="00557395" w:rsidRDefault="00395FCD" w:rsidP="002A71B2">
      <w:pPr>
        <w:autoSpaceDE w:val="0"/>
        <w:autoSpaceDN w:val="0"/>
        <w:adjustRightInd w:val="0"/>
        <w:spacing w:line="360" w:lineRule="auto"/>
        <w:ind w:rightChars="-47" w:right="-99" w:firstLineChars="250" w:firstLine="600"/>
        <w:rPr>
          <w:rFonts w:asciiTheme="minorEastAsia" w:hAnsiTheme="minorEastAsia" w:cs="Times New Roman"/>
          <w:kern w:val="0"/>
          <w:sz w:val="24"/>
          <w:szCs w:val="24"/>
        </w:rPr>
      </w:pPr>
      <w:r w:rsidRPr="000B4E7D">
        <w:rPr>
          <w:rFonts w:asciiTheme="minorEastAsia" w:hAnsiTheme="minorEastAsia" w:cs="Times New Roman" w:hint="eastAsia"/>
          <w:kern w:val="0"/>
          <w:sz w:val="24"/>
          <w:szCs w:val="24"/>
        </w:rPr>
        <w:t>供应商</w:t>
      </w:r>
      <w:r w:rsidRPr="000B4E7D">
        <w:rPr>
          <w:rFonts w:asciiTheme="minorEastAsia" w:hAnsiTheme="minorEastAsia" w:cs="Times New Roman"/>
          <w:kern w:val="0"/>
          <w:sz w:val="24"/>
          <w:szCs w:val="24"/>
        </w:rPr>
        <w:t>支付标书费后，关闭当</w:t>
      </w:r>
      <w:r w:rsidR="00557395" w:rsidRPr="000B4E7D">
        <w:rPr>
          <w:rFonts w:asciiTheme="minorEastAsia" w:hAnsiTheme="minorEastAsia" w:cs="Times New Roman" w:hint="eastAsia"/>
          <w:kern w:val="0"/>
          <w:sz w:val="24"/>
          <w:szCs w:val="24"/>
        </w:rPr>
        <w:t>前</w:t>
      </w:r>
      <w:r w:rsidRPr="000B4E7D">
        <w:rPr>
          <w:rFonts w:asciiTheme="minorEastAsia" w:hAnsiTheme="minorEastAsia" w:cs="Times New Roman"/>
          <w:kern w:val="0"/>
          <w:sz w:val="24"/>
          <w:szCs w:val="24"/>
        </w:rPr>
        <w:t>页面，</w:t>
      </w:r>
      <w:r w:rsidR="00557395" w:rsidRPr="000B4E7D">
        <w:rPr>
          <w:rFonts w:asciiTheme="minorEastAsia" w:hAnsiTheme="minorEastAsia" w:cs="Times New Roman" w:hint="eastAsia"/>
          <w:kern w:val="0"/>
          <w:sz w:val="24"/>
          <w:szCs w:val="24"/>
        </w:rPr>
        <w:t>回到</w:t>
      </w:r>
      <w:r w:rsidRPr="000B4E7D">
        <w:rPr>
          <w:rFonts w:asciiTheme="minorEastAsia" w:hAnsiTheme="minorEastAsia" w:cs="Times New Roman"/>
          <w:kern w:val="0"/>
          <w:sz w:val="24"/>
          <w:szCs w:val="24"/>
        </w:rPr>
        <w:t>二级菜单</w:t>
      </w:r>
      <w:r w:rsidR="00557395" w:rsidRPr="000B4E7D">
        <w:rPr>
          <w:rFonts w:asciiTheme="minorEastAsia" w:hAnsiTheme="minorEastAsia" w:cs="Times New Roman" w:hint="eastAsia"/>
          <w:kern w:val="0"/>
          <w:sz w:val="24"/>
          <w:szCs w:val="24"/>
        </w:rPr>
        <w:t>界面</w:t>
      </w:r>
      <w:r w:rsidR="00557395" w:rsidRPr="000B4E7D">
        <w:rPr>
          <w:rFonts w:asciiTheme="minorEastAsia" w:hAnsiTheme="minorEastAsia" w:cs="Times New Roman"/>
          <w:kern w:val="0"/>
          <w:sz w:val="24"/>
          <w:szCs w:val="24"/>
        </w:rPr>
        <w:t>，点击</w:t>
      </w:r>
      <w:r w:rsidR="00557395" w:rsidRPr="000B4E7D">
        <w:rPr>
          <w:rFonts w:asciiTheme="minorEastAsia" w:hAnsiTheme="minorEastAsia" w:cs="Times New Roman" w:hint="eastAsia"/>
          <w:kern w:val="0"/>
          <w:sz w:val="24"/>
          <w:szCs w:val="24"/>
        </w:rPr>
        <w:t>“标书</w:t>
      </w:r>
      <w:r w:rsidR="00557395" w:rsidRPr="000B4E7D">
        <w:rPr>
          <w:rFonts w:asciiTheme="minorEastAsia" w:hAnsiTheme="minorEastAsia" w:cs="Times New Roman"/>
          <w:kern w:val="0"/>
          <w:sz w:val="24"/>
          <w:szCs w:val="24"/>
        </w:rPr>
        <w:t>下载”</w:t>
      </w:r>
      <w:r w:rsidR="00557395" w:rsidRPr="000B4E7D">
        <w:rPr>
          <w:rFonts w:asciiTheme="minorEastAsia" w:hAnsiTheme="minorEastAsia" w:cs="Times New Roman" w:hint="eastAsia"/>
          <w:kern w:val="0"/>
          <w:sz w:val="24"/>
          <w:szCs w:val="24"/>
        </w:rPr>
        <w:t>菜单</w:t>
      </w:r>
      <w:r w:rsidR="00557395" w:rsidRPr="000B4E7D">
        <w:rPr>
          <w:rFonts w:asciiTheme="minorEastAsia" w:hAnsiTheme="minorEastAsia" w:cs="Times New Roman"/>
          <w:kern w:val="0"/>
          <w:sz w:val="24"/>
          <w:szCs w:val="24"/>
        </w:rPr>
        <w:t>，</w:t>
      </w:r>
      <w:r w:rsidR="00557395" w:rsidRPr="000B4E7D">
        <w:rPr>
          <w:rFonts w:asciiTheme="minorEastAsia" w:hAnsiTheme="minorEastAsia" w:cs="Times New Roman" w:hint="eastAsia"/>
          <w:kern w:val="0"/>
          <w:sz w:val="24"/>
          <w:szCs w:val="24"/>
        </w:rPr>
        <w:t>选中已经</w:t>
      </w:r>
      <w:r w:rsidR="00557395" w:rsidRPr="000B4E7D">
        <w:rPr>
          <w:rFonts w:asciiTheme="minorEastAsia" w:hAnsiTheme="minorEastAsia" w:cs="Times New Roman"/>
          <w:kern w:val="0"/>
          <w:sz w:val="24"/>
          <w:szCs w:val="24"/>
        </w:rPr>
        <w:t>支付</w:t>
      </w:r>
      <w:r w:rsidR="00557395" w:rsidRPr="000B4E7D">
        <w:rPr>
          <w:rFonts w:asciiTheme="minorEastAsia" w:hAnsiTheme="minorEastAsia" w:cs="Times New Roman" w:hint="eastAsia"/>
          <w:kern w:val="0"/>
          <w:sz w:val="24"/>
          <w:szCs w:val="24"/>
        </w:rPr>
        <w:t>标书费</w:t>
      </w:r>
      <w:r w:rsidR="00557395" w:rsidRPr="000B4E7D">
        <w:rPr>
          <w:rFonts w:asciiTheme="minorEastAsia" w:hAnsiTheme="minorEastAsia" w:cs="Times New Roman"/>
          <w:kern w:val="0"/>
          <w:sz w:val="24"/>
          <w:szCs w:val="24"/>
        </w:rPr>
        <w:t>的</w:t>
      </w:r>
      <w:r w:rsidR="00557395" w:rsidRPr="000B4E7D">
        <w:rPr>
          <w:rFonts w:asciiTheme="minorEastAsia" w:hAnsiTheme="minorEastAsia" w:cs="Times New Roman" w:hint="eastAsia"/>
          <w:kern w:val="0"/>
          <w:sz w:val="24"/>
          <w:szCs w:val="24"/>
        </w:rPr>
        <w:t>标段</w:t>
      </w:r>
      <w:r w:rsidR="00557395" w:rsidRPr="000B4E7D">
        <w:rPr>
          <w:rFonts w:asciiTheme="minorEastAsia" w:hAnsiTheme="minorEastAsia" w:cs="Times New Roman"/>
          <w:kern w:val="0"/>
          <w:sz w:val="24"/>
          <w:szCs w:val="24"/>
        </w:rPr>
        <w:t>，点击“</w:t>
      </w:r>
      <w:r w:rsidR="00557395" w:rsidRPr="000B4E7D">
        <w:rPr>
          <w:rFonts w:asciiTheme="minorEastAsia" w:hAnsiTheme="minorEastAsia" w:cs="Times New Roman" w:hint="eastAsia"/>
          <w:kern w:val="0"/>
          <w:sz w:val="24"/>
          <w:szCs w:val="24"/>
        </w:rPr>
        <w:t>下载</w:t>
      </w:r>
      <w:r w:rsidR="00557395" w:rsidRPr="000B4E7D">
        <w:rPr>
          <w:rFonts w:asciiTheme="minorEastAsia" w:hAnsiTheme="minorEastAsia" w:cs="Times New Roman"/>
          <w:kern w:val="0"/>
          <w:sz w:val="24"/>
          <w:szCs w:val="24"/>
        </w:rPr>
        <w:t>标书”</w:t>
      </w:r>
      <w:r w:rsidR="00557395" w:rsidRPr="000B4E7D">
        <w:rPr>
          <w:rFonts w:asciiTheme="minorEastAsia" w:hAnsiTheme="minorEastAsia" w:cs="Times New Roman" w:hint="eastAsia"/>
          <w:kern w:val="0"/>
          <w:sz w:val="24"/>
          <w:szCs w:val="24"/>
        </w:rPr>
        <w:t>按钮，</w:t>
      </w:r>
      <w:r w:rsidR="00557395" w:rsidRPr="000B4E7D">
        <w:rPr>
          <w:rFonts w:asciiTheme="minorEastAsia" w:hAnsiTheme="minorEastAsia" w:cs="Times New Roman"/>
          <w:kern w:val="0"/>
          <w:sz w:val="24"/>
          <w:szCs w:val="24"/>
        </w:rPr>
        <w:t>即可进行标书的下载。</w:t>
      </w:r>
    </w:p>
    <w:p w:rsidR="005C3E27" w:rsidRDefault="00395FCD" w:rsidP="000B4E7D">
      <w:pPr>
        <w:autoSpaceDE w:val="0"/>
        <w:autoSpaceDN w:val="0"/>
        <w:adjustRightInd w:val="0"/>
        <w:spacing w:line="360" w:lineRule="auto"/>
        <w:ind w:firstLineChars="135" w:firstLine="283"/>
        <w:rPr>
          <w:rFonts w:asciiTheme="minorEastAsia" w:hAnsiTheme="minorEastAsia" w:cs="Times New Roman"/>
          <w:kern w:val="0"/>
          <w:sz w:val="24"/>
          <w:szCs w:val="24"/>
        </w:rPr>
      </w:pPr>
      <w:r>
        <w:rPr>
          <w:noProof/>
        </w:rPr>
        <w:drawing>
          <wp:inline distT="0" distB="0" distL="0" distR="0">
            <wp:extent cx="5337175" cy="24003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37175" cy="2400300"/>
                    </a:xfrm>
                    <a:prstGeom prst="rect">
                      <a:avLst/>
                    </a:prstGeom>
                  </pic:spPr>
                </pic:pic>
              </a:graphicData>
            </a:graphic>
          </wp:inline>
        </w:drawing>
      </w:r>
    </w:p>
    <w:p w:rsidR="003B69FD" w:rsidRPr="00A25B2C" w:rsidRDefault="00C0445E" w:rsidP="00C0445E">
      <w:pPr>
        <w:pStyle w:val="3"/>
        <w:rPr>
          <w:rFonts w:asciiTheme="minorEastAsia" w:hAnsiTheme="minorEastAsia"/>
          <w:sz w:val="28"/>
          <w:szCs w:val="28"/>
        </w:rPr>
      </w:pPr>
      <w:bookmarkStart w:id="6" w:name="_Toc499212755"/>
      <w:r w:rsidRPr="00A25B2C">
        <w:rPr>
          <w:rFonts w:asciiTheme="minorEastAsia" w:hAnsiTheme="minorEastAsia" w:hint="eastAsia"/>
          <w:sz w:val="28"/>
          <w:szCs w:val="28"/>
        </w:rPr>
        <w:t>2、</w:t>
      </w:r>
      <w:r w:rsidR="006936AF" w:rsidRPr="00A25B2C">
        <w:rPr>
          <w:rFonts w:asciiTheme="minorEastAsia" w:hAnsiTheme="minorEastAsia" w:hint="eastAsia"/>
          <w:sz w:val="28"/>
          <w:szCs w:val="28"/>
        </w:rPr>
        <w:t>保证金</w:t>
      </w:r>
      <w:r w:rsidR="006936AF" w:rsidRPr="00A25B2C">
        <w:rPr>
          <w:rFonts w:asciiTheme="minorEastAsia" w:hAnsiTheme="minorEastAsia"/>
          <w:sz w:val="28"/>
          <w:szCs w:val="28"/>
        </w:rPr>
        <w:t>支付</w:t>
      </w:r>
      <w:bookmarkEnd w:id="6"/>
    </w:p>
    <w:p w:rsidR="003B69FD" w:rsidRDefault="000B4E7D" w:rsidP="003B69FD">
      <w:pPr>
        <w:autoSpaceDE w:val="0"/>
        <w:autoSpaceDN w:val="0"/>
        <w:adjustRightInd w:val="0"/>
        <w:spacing w:line="360" w:lineRule="auto"/>
        <w:ind w:firstLineChars="250" w:firstLine="600"/>
        <w:rPr>
          <w:rFonts w:asciiTheme="minorEastAsia" w:hAnsiTheme="minorEastAsia" w:cs="Times New Roman"/>
          <w:kern w:val="0"/>
          <w:sz w:val="24"/>
          <w:szCs w:val="24"/>
        </w:rPr>
      </w:pPr>
      <w:r>
        <w:rPr>
          <w:rFonts w:asciiTheme="minorEastAsia" w:hAnsiTheme="minorEastAsia" w:cs="Times New Roman" w:hint="eastAsia"/>
          <w:kern w:val="0"/>
          <w:sz w:val="24"/>
          <w:szCs w:val="24"/>
        </w:rPr>
        <w:t>(</w:t>
      </w:r>
      <w:r>
        <w:rPr>
          <w:rFonts w:asciiTheme="minorEastAsia" w:hAnsiTheme="minorEastAsia" w:cs="Times New Roman"/>
          <w:kern w:val="0"/>
          <w:sz w:val="24"/>
          <w:szCs w:val="24"/>
        </w:rPr>
        <w:t>1</w:t>
      </w:r>
      <w:r>
        <w:rPr>
          <w:rFonts w:asciiTheme="minorEastAsia" w:hAnsiTheme="minorEastAsia" w:cs="Times New Roman" w:hint="eastAsia"/>
          <w:kern w:val="0"/>
          <w:sz w:val="24"/>
          <w:szCs w:val="24"/>
        </w:rPr>
        <w:t>)</w:t>
      </w:r>
      <w:r w:rsidR="003B69FD">
        <w:rPr>
          <w:rFonts w:asciiTheme="minorEastAsia" w:hAnsiTheme="minorEastAsia" w:cs="Times New Roman" w:hint="eastAsia"/>
          <w:kern w:val="0"/>
          <w:sz w:val="24"/>
          <w:szCs w:val="24"/>
        </w:rPr>
        <w:t>保证金</w:t>
      </w:r>
      <w:r w:rsidR="003B69FD" w:rsidRPr="00037B40">
        <w:rPr>
          <w:rFonts w:asciiTheme="minorEastAsia" w:hAnsiTheme="minorEastAsia" w:cs="Times New Roman" w:hint="eastAsia"/>
          <w:kern w:val="0"/>
          <w:sz w:val="24"/>
          <w:szCs w:val="24"/>
        </w:rPr>
        <w:t>的支付方式只能</w:t>
      </w:r>
      <w:r w:rsidR="003B69FD">
        <w:rPr>
          <w:rFonts w:asciiTheme="minorEastAsia" w:hAnsiTheme="minorEastAsia" w:cs="Times New Roman" w:hint="eastAsia"/>
          <w:kern w:val="0"/>
          <w:sz w:val="24"/>
          <w:szCs w:val="24"/>
        </w:rPr>
        <w:t>线下支付</w:t>
      </w:r>
      <w:r w:rsidR="003B69FD" w:rsidRPr="00037B40">
        <w:rPr>
          <w:rFonts w:asciiTheme="minorEastAsia" w:hAnsiTheme="minorEastAsia" w:cs="Times New Roman" w:hint="eastAsia"/>
          <w:kern w:val="0"/>
          <w:sz w:val="24"/>
          <w:szCs w:val="24"/>
        </w:rPr>
        <w:t>，不能</w:t>
      </w:r>
      <w:r w:rsidR="003B69FD">
        <w:rPr>
          <w:rFonts w:asciiTheme="minorEastAsia" w:hAnsiTheme="minorEastAsia" w:cs="Times New Roman" w:hint="eastAsia"/>
          <w:kern w:val="0"/>
          <w:sz w:val="24"/>
          <w:szCs w:val="24"/>
        </w:rPr>
        <w:t>在线</w:t>
      </w:r>
      <w:r w:rsidR="003B69FD" w:rsidRPr="00037B40">
        <w:rPr>
          <w:rFonts w:asciiTheme="minorEastAsia" w:hAnsiTheme="minorEastAsia" w:cs="Times New Roman" w:hint="eastAsia"/>
          <w:kern w:val="0"/>
          <w:sz w:val="24"/>
          <w:szCs w:val="24"/>
        </w:rPr>
        <w:t>支付。</w:t>
      </w:r>
      <w:r w:rsidR="003B69FD">
        <w:rPr>
          <w:rFonts w:asciiTheme="minorEastAsia" w:hAnsiTheme="minorEastAsia" w:cs="Times New Roman" w:hint="eastAsia"/>
          <w:kern w:val="0"/>
          <w:sz w:val="24"/>
          <w:szCs w:val="24"/>
        </w:rPr>
        <w:t>选择保证金</w:t>
      </w:r>
      <w:r w:rsidR="003B69FD">
        <w:rPr>
          <w:rFonts w:asciiTheme="minorEastAsia" w:hAnsiTheme="minorEastAsia" w:cs="Times New Roman"/>
          <w:kern w:val="0"/>
          <w:sz w:val="24"/>
          <w:szCs w:val="24"/>
        </w:rPr>
        <w:t>订单</w:t>
      </w:r>
      <w:r w:rsidR="003B69FD">
        <w:rPr>
          <w:rFonts w:asciiTheme="minorEastAsia" w:hAnsiTheme="minorEastAsia" w:cs="Times New Roman" w:hint="eastAsia"/>
          <w:kern w:val="0"/>
          <w:sz w:val="24"/>
          <w:szCs w:val="24"/>
        </w:rPr>
        <w:t>后</w:t>
      </w:r>
      <w:r w:rsidR="003B69FD">
        <w:rPr>
          <w:rFonts w:asciiTheme="minorEastAsia" w:hAnsiTheme="minorEastAsia" w:cs="Times New Roman"/>
          <w:kern w:val="0"/>
          <w:sz w:val="24"/>
          <w:szCs w:val="24"/>
        </w:rPr>
        <w:t>，点击“</w:t>
      </w:r>
      <w:r w:rsidR="003B69FD">
        <w:rPr>
          <w:rFonts w:asciiTheme="minorEastAsia" w:hAnsiTheme="minorEastAsia" w:cs="Times New Roman" w:hint="eastAsia"/>
          <w:kern w:val="0"/>
          <w:sz w:val="24"/>
          <w:szCs w:val="24"/>
        </w:rPr>
        <w:t>支付</w:t>
      </w:r>
      <w:r w:rsidR="003B69FD">
        <w:rPr>
          <w:rFonts w:asciiTheme="minorEastAsia" w:hAnsiTheme="minorEastAsia" w:cs="Times New Roman"/>
          <w:kern w:val="0"/>
          <w:sz w:val="24"/>
          <w:szCs w:val="24"/>
        </w:rPr>
        <w:t>”</w:t>
      </w:r>
      <w:r w:rsidR="003B69FD">
        <w:rPr>
          <w:rFonts w:asciiTheme="minorEastAsia" w:hAnsiTheme="minorEastAsia" w:cs="Times New Roman" w:hint="eastAsia"/>
          <w:kern w:val="0"/>
          <w:sz w:val="24"/>
          <w:szCs w:val="24"/>
        </w:rPr>
        <w:t>按钮</w:t>
      </w:r>
      <w:r w:rsidR="003B69FD">
        <w:rPr>
          <w:rFonts w:asciiTheme="minorEastAsia" w:hAnsiTheme="minorEastAsia" w:cs="Times New Roman"/>
          <w:kern w:val="0"/>
          <w:sz w:val="24"/>
          <w:szCs w:val="24"/>
        </w:rPr>
        <w:t>，</w:t>
      </w:r>
      <w:r w:rsidR="003B69FD">
        <w:rPr>
          <w:rFonts w:asciiTheme="minorEastAsia" w:hAnsiTheme="minorEastAsia" w:cs="Times New Roman" w:hint="eastAsia"/>
          <w:kern w:val="0"/>
          <w:sz w:val="24"/>
          <w:szCs w:val="24"/>
        </w:rPr>
        <w:t>弹出</w:t>
      </w:r>
      <w:r w:rsidR="003B69FD">
        <w:rPr>
          <w:rFonts w:asciiTheme="minorEastAsia" w:hAnsiTheme="minorEastAsia" w:cs="Times New Roman"/>
          <w:kern w:val="0"/>
          <w:sz w:val="24"/>
          <w:szCs w:val="24"/>
        </w:rPr>
        <w:t>确认支付提示框</w:t>
      </w:r>
      <w:r w:rsidR="003B69FD">
        <w:rPr>
          <w:rFonts w:asciiTheme="minorEastAsia" w:hAnsiTheme="minorEastAsia" w:cs="Times New Roman" w:hint="eastAsia"/>
          <w:kern w:val="0"/>
          <w:sz w:val="24"/>
          <w:szCs w:val="24"/>
        </w:rPr>
        <w:t>，</w:t>
      </w:r>
      <w:r w:rsidR="003B69FD">
        <w:rPr>
          <w:rFonts w:asciiTheme="minorEastAsia" w:hAnsiTheme="minorEastAsia" w:cs="Times New Roman"/>
          <w:kern w:val="0"/>
          <w:sz w:val="24"/>
          <w:szCs w:val="24"/>
        </w:rPr>
        <w:t>点击“</w:t>
      </w:r>
      <w:r w:rsidR="003B69FD">
        <w:rPr>
          <w:rFonts w:asciiTheme="minorEastAsia" w:hAnsiTheme="minorEastAsia" w:cs="Times New Roman" w:hint="eastAsia"/>
          <w:kern w:val="0"/>
          <w:sz w:val="24"/>
          <w:szCs w:val="24"/>
        </w:rPr>
        <w:t>确定</w:t>
      </w:r>
      <w:r w:rsidR="003B69FD">
        <w:rPr>
          <w:rFonts w:asciiTheme="minorEastAsia" w:hAnsiTheme="minorEastAsia" w:cs="Times New Roman"/>
          <w:kern w:val="0"/>
          <w:sz w:val="24"/>
          <w:szCs w:val="24"/>
        </w:rPr>
        <w:t>”</w:t>
      </w:r>
      <w:r w:rsidR="003B69FD">
        <w:rPr>
          <w:rFonts w:asciiTheme="minorEastAsia" w:hAnsiTheme="minorEastAsia" w:cs="Times New Roman" w:hint="eastAsia"/>
          <w:kern w:val="0"/>
          <w:sz w:val="24"/>
          <w:szCs w:val="24"/>
        </w:rPr>
        <w:t>按钮</w:t>
      </w:r>
      <w:r w:rsidR="003B69FD">
        <w:rPr>
          <w:rFonts w:asciiTheme="minorEastAsia" w:hAnsiTheme="minorEastAsia" w:cs="Times New Roman"/>
          <w:kern w:val="0"/>
          <w:sz w:val="24"/>
          <w:szCs w:val="24"/>
        </w:rPr>
        <w:t>，</w:t>
      </w:r>
      <w:r w:rsidR="003B69FD">
        <w:rPr>
          <w:rFonts w:asciiTheme="minorEastAsia" w:hAnsiTheme="minorEastAsia" w:cs="Times New Roman" w:hint="eastAsia"/>
          <w:kern w:val="0"/>
          <w:sz w:val="24"/>
          <w:szCs w:val="24"/>
        </w:rPr>
        <w:t>进入保证金</w:t>
      </w:r>
      <w:r w:rsidR="003B69FD">
        <w:rPr>
          <w:rFonts w:asciiTheme="minorEastAsia" w:hAnsiTheme="minorEastAsia" w:cs="Times New Roman"/>
          <w:kern w:val="0"/>
          <w:sz w:val="24"/>
          <w:szCs w:val="24"/>
        </w:rPr>
        <w:t>订单</w:t>
      </w:r>
      <w:r w:rsidR="003B69FD">
        <w:rPr>
          <w:rFonts w:asciiTheme="minorEastAsia" w:hAnsiTheme="minorEastAsia" w:cs="Times New Roman" w:hint="eastAsia"/>
          <w:kern w:val="0"/>
          <w:sz w:val="24"/>
          <w:szCs w:val="24"/>
        </w:rPr>
        <w:t>信息确认</w:t>
      </w:r>
      <w:r w:rsidR="003B69FD">
        <w:rPr>
          <w:rFonts w:asciiTheme="minorEastAsia" w:hAnsiTheme="minorEastAsia" w:cs="Times New Roman"/>
          <w:kern w:val="0"/>
          <w:sz w:val="24"/>
          <w:szCs w:val="24"/>
        </w:rPr>
        <w:t>页面。</w:t>
      </w:r>
    </w:p>
    <w:p w:rsidR="009715DD" w:rsidRPr="003B69FD" w:rsidRDefault="009715DD" w:rsidP="003B69FD">
      <w:pPr>
        <w:autoSpaceDE w:val="0"/>
        <w:autoSpaceDN w:val="0"/>
        <w:adjustRightInd w:val="0"/>
        <w:spacing w:line="360" w:lineRule="auto"/>
        <w:ind w:firstLineChars="250" w:firstLine="600"/>
        <w:rPr>
          <w:rFonts w:asciiTheme="minorEastAsia" w:hAnsiTheme="minorEastAsia" w:cs="Times New Roman"/>
          <w:kern w:val="0"/>
          <w:sz w:val="24"/>
          <w:szCs w:val="24"/>
        </w:rPr>
      </w:pPr>
    </w:p>
    <w:p w:rsidR="003B69FD" w:rsidRDefault="003B69FD" w:rsidP="003B69FD">
      <w:pPr>
        <w:autoSpaceDE w:val="0"/>
        <w:autoSpaceDN w:val="0"/>
        <w:adjustRightInd w:val="0"/>
        <w:spacing w:line="360" w:lineRule="auto"/>
        <w:rPr>
          <w:rFonts w:asciiTheme="minorEastAsia" w:hAnsiTheme="minorEastAsia" w:cs="Times New Roman"/>
          <w:kern w:val="0"/>
          <w:sz w:val="24"/>
          <w:szCs w:val="24"/>
        </w:rPr>
      </w:pPr>
      <w:r>
        <w:rPr>
          <w:noProof/>
        </w:rPr>
        <w:drawing>
          <wp:inline distT="0" distB="0" distL="0" distR="0">
            <wp:extent cx="5610225" cy="2170328"/>
            <wp:effectExtent l="0" t="0" r="0"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50105" cy="2185756"/>
                    </a:xfrm>
                    <a:prstGeom prst="rect">
                      <a:avLst/>
                    </a:prstGeom>
                  </pic:spPr>
                </pic:pic>
              </a:graphicData>
            </a:graphic>
          </wp:inline>
        </w:drawing>
      </w:r>
    </w:p>
    <w:p w:rsidR="009715DD" w:rsidRDefault="009715DD" w:rsidP="00B152B2">
      <w:pPr>
        <w:autoSpaceDE w:val="0"/>
        <w:autoSpaceDN w:val="0"/>
        <w:adjustRightInd w:val="0"/>
        <w:spacing w:line="360" w:lineRule="auto"/>
        <w:ind w:firstLineChars="200" w:firstLine="480"/>
        <w:rPr>
          <w:rFonts w:asciiTheme="minorEastAsia" w:hAnsiTheme="minorEastAsia" w:cs="Times New Roman"/>
          <w:kern w:val="0"/>
          <w:sz w:val="24"/>
          <w:szCs w:val="24"/>
        </w:rPr>
      </w:pPr>
    </w:p>
    <w:p w:rsidR="00B152B2" w:rsidRDefault="000B4E7D" w:rsidP="00B152B2">
      <w:pPr>
        <w:autoSpaceDE w:val="0"/>
        <w:autoSpaceDN w:val="0"/>
        <w:adjustRightInd w:val="0"/>
        <w:spacing w:line="360" w:lineRule="auto"/>
        <w:ind w:firstLineChars="200" w:firstLine="480"/>
        <w:rPr>
          <w:rFonts w:asciiTheme="minorEastAsia" w:hAnsiTheme="minorEastAsia" w:cs="Times New Roman"/>
          <w:kern w:val="0"/>
          <w:sz w:val="24"/>
          <w:szCs w:val="24"/>
        </w:rPr>
      </w:pPr>
      <w:r>
        <w:rPr>
          <w:rFonts w:asciiTheme="minorEastAsia" w:hAnsiTheme="minorEastAsia" w:cs="Times New Roman" w:hint="eastAsia"/>
          <w:kern w:val="0"/>
          <w:sz w:val="24"/>
          <w:szCs w:val="24"/>
        </w:rPr>
        <w:t>(</w:t>
      </w:r>
      <w:r>
        <w:rPr>
          <w:rFonts w:asciiTheme="minorEastAsia" w:hAnsiTheme="minorEastAsia" w:cs="Times New Roman"/>
          <w:kern w:val="0"/>
          <w:sz w:val="24"/>
          <w:szCs w:val="24"/>
        </w:rPr>
        <w:t>2</w:t>
      </w:r>
      <w:r>
        <w:rPr>
          <w:rFonts w:asciiTheme="minorEastAsia" w:hAnsiTheme="minorEastAsia" w:cs="Times New Roman" w:hint="eastAsia"/>
          <w:kern w:val="0"/>
          <w:sz w:val="24"/>
          <w:szCs w:val="24"/>
        </w:rPr>
        <w:t>)</w:t>
      </w:r>
      <w:r w:rsidR="00887D03">
        <w:rPr>
          <w:rFonts w:asciiTheme="minorEastAsia" w:hAnsiTheme="minorEastAsia" w:cs="Times New Roman" w:hint="eastAsia"/>
          <w:kern w:val="0"/>
          <w:sz w:val="24"/>
          <w:szCs w:val="24"/>
        </w:rPr>
        <w:t>保证金</w:t>
      </w:r>
      <w:r w:rsidR="00887D03">
        <w:rPr>
          <w:rFonts w:asciiTheme="minorEastAsia" w:hAnsiTheme="minorEastAsia" w:cs="Times New Roman"/>
          <w:kern w:val="0"/>
          <w:sz w:val="24"/>
          <w:szCs w:val="24"/>
        </w:rPr>
        <w:t>的支付方式</w:t>
      </w:r>
      <w:r w:rsidR="00B152B2">
        <w:rPr>
          <w:rFonts w:asciiTheme="minorEastAsia" w:hAnsiTheme="minorEastAsia" w:cs="Times New Roman" w:hint="eastAsia"/>
          <w:kern w:val="0"/>
          <w:sz w:val="24"/>
          <w:szCs w:val="24"/>
        </w:rPr>
        <w:t>默认</w:t>
      </w:r>
      <w:r w:rsidR="00887D03">
        <w:rPr>
          <w:rFonts w:asciiTheme="minorEastAsia" w:hAnsiTheme="minorEastAsia" w:cs="Times New Roman" w:hint="eastAsia"/>
          <w:kern w:val="0"/>
          <w:sz w:val="24"/>
          <w:szCs w:val="24"/>
        </w:rPr>
        <w:t>银行网银、</w:t>
      </w:r>
      <w:r w:rsidR="00887D03">
        <w:rPr>
          <w:rFonts w:asciiTheme="minorEastAsia" w:hAnsiTheme="minorEastAsia" w:cs="Times New Roman"/>
          <w:kern w:val="0"/>
          <w:sz w:val="24"/>
          <w:szCs w:val="24"/>
        </w:rPr>
        <w:t>柜台付款</w:t>
      </w:r>
      <w:r w:rsidR="006E4BDB">
        <w:rPr>
          <w:rFonts w:asciiTheme="minorEastAsia" w:hAnsiTheme="minorEastAsia" w:cs="Times New Roman" w:hint="eastAsia"/>
          <w:kern w:val="0"/>
          <w:sz w:val="24"/>
          <w:szCs w:val="24"/>
        </w:rPr>
        <w:t>支付，</w:t>
      </w:r>
      <w:r w:rsidR="00B152B2">
        <w:rPr>
          <w:rFonts w:asciiTheme="minorEastAsia" w:hAnsiTheme="minorEastAsia" w:cs="Times New Roman" w:hint="eastAsia"/>
          <w:kern w:val="0"/>
          <w:sz w:val="24"/>
          <w:szCs w:val="24"/>
        </w:rPr>
        <w:t>不能进行</w:t>
      </w:r>
      <w:r w:rsidR="00B152B2">
        <w:rPr>
          <w:rFonts w:asciiTheme="minorEastAsia" w:hAnsiTheme="minorEastAsia" w:cs="Times New Roman"/>
          <w:kern w:val="0"/>
          <w:sz w:val="24"/>
          <w:szCs w:val="24"/>
        </w:rPr>
        <w:t>更改</w:t>
      </w:r>
      <w:r w:rsidR="00B152B2">
        <w:rPr>
          <w:rFonts w:asciiTheme="minorEastAsia" w:hAnsiTheme="minorEastAsia" w:cs="Times New Roman" w:hint="eastAsia"/>
          <w:kern w:val="0"/>
          <w:sz w:val="24"/>
          <w:szCs w:val="24"/>
        </w:rPr>
        <w:t>。</w:t>
      </w:r>
      <w:r w:rsidR="00B152B2">
        <w:rPr>
          <w:rFonts w:asciiTheme="minorEastAsia" w:hAnsiTheme="minorEastAsia" w:cs="Times New Roman"/>
          <w:kern w:val="0"/>
          <w:sz w:val="24"/>
          <w:szCs w:val="24"/>
        </w:rPr>
        <w:t>每个</w:t>
      </w:r>
      <w:r w:rsidR="00B152B2">
        <w:rPr>
          <w:rFonts w:asciiTheme="minorEastAsia" w:hAnsiTheme="minorEastAsia" w:cs="Times New Roman" w:hint="eastAsia"/>
          <w:kern w:val="0"/>
          <w:sz w:val="24"/>
          <w:szCs w:val="24"/>
        </w:rPr>
        <w:t>招标</w:t>
      </w:r>
      <w:r w:rsidR="00B152B2">
        <w:rPr>
          <w:rFonts w:asciiTheme="minorEastAsia" w:hAnsiTheme="minorEastAsia" w:cs="Times New Roman"/>
          <w:kern w:val="0"/>
          <w:sz w:val="24"/>
          <w:szCs w:val="24"/>
        </w:rPr>
        <w:t>项目系统会</w:t>
      </w:r>
      <w:r w:rsidR="00B152B2">
        <w:rPr>
          <w:rFonts w:asciiTheme="minorEastAsia" w:hAnsiTheme="minorEastAsia" w:cs="Times New Roman" w:hint="eastAsia"/>
          <w:kern w:val="0"/>
          <w:sz w:val="24"/>
          <w:szCs w:val="24"/>
        </w:rPr>
        <w:t>自动</w:t>
      </w:r>
      <w:r w:rsidR="00B152B2">
        <w:rPr>
          <w:rFonts w:asciiTheme="minorEastAsia" w:hAnsiTheme="minorEastAsia" w:cs="Times New Roman"/>
          <w:kern w:val="0"/>
          <w:sz w:val="24"/>
          <w:szCs w:val="24"/>
        </w:rPr>
        <w:t>生成一个</w:t>
      </w:r>
      <w:r w:rsidR="00B152B2">
        <w:rPr>
          <w:rFonts w:asciiTheme="minorEastAsia" w:hAnsiTheme="minorEastAsia" w:cs="Times New Roman" w:hint="eastAsia"/>
          <w:kern w:val="0"/>
          <w:sz w:val="24"/>
          <w:szCs w:val="24"/>
        </w:rPr>
        <w:t>收款</w:t>
      </w:r>
      <w:r w:rsidR="00B152B2">
        <w:rPr>
          <w:rFonts w:asciiTheme="minorEastAsia" w:hAnsiTheme="minorEastAsia" w:cs="Times New Roman"/>
          <w:kern w:val="0"/>
          <w:sz w:val="24"/>
          <w:szCs w:val="24"/>
        </w:rPr>
        <w:t>账号</w:t>
      </w:r>
      <w:r w:rsidR="00B152B2" w:rsidRPr="00983ECB">
        <w:rPr>
          <w:rFonts w:asciiTheme="minorEastAsia" w:hAnsiTheme="minorEastAsia" w:cs="Times New Roman"/>
          <w:kern w:val="0"/>
          <w:sz w:val="24"/>
          <w:szCs w:val="24"/>
        </w:rPr>
        <w:t>，</w:t>
      </w:r>
      <w:r w:rsidR="00B152B2" w:rsidRPr="00983ECB">
        <w:rPr>
          <w:rFonts w:asciiTheme="minorEastAsia" w:hAnsiTheme="minorEastAsia" w:cs="Times New Roman" w:hint="eastAsia"/>
          <w:kern w:val="0"/>
          <w:sz w:val="24"/>
          <w:szCs w:val="24"/>
        </w:rPr>
        <w:t>仅限当前</w:t>
      </w:r>
      <w:r w:rsidR="00B152B2" w:rsidRPr="00983ECB">
        <w:rPr>
          <w:rFonts w:asciiTheme="minorEastAsia" w:hAnsiTheme="minorEastAsia" w:cs="Times New Roman"/>
          <w:kern w:val="0"/>
          <w:sz w:val="24"/>
          <w:szCs w:val="24"/>
        </w:rPr>
        <w:t>招标项目递交投标保证金使用</w:t>
      </w:r>
      <w:r w:rsidR="00B152B2" w:rsidRPr="00983ECB">
        <w:rPr>
          <w:rFonts w:asciiTheme="minorEastAsia" w:hAnsiTheme="minorEastAsia" w:cs="Times New Roman" w:hint="eastAsia"/>
          <w:kern w:val="0"/>
          <w:sz w:val="24"/>
          <w:szCs w:val="24"/>
        </w:rPr>
        <w:t>，</w:t>
      </w:r>
      <w:r w:rsidR="00B152B2">
        <w:rPr>
          <w:rFonts w:asciiTheme="minorEastAsia" w:hAnsiTheme="minorEastAsia" w:cs="Times New Roman"/>
          <w:kern w:val="0"/>
          <w:sz w:val="24"/>
          <w:szCs w:val="24"/>
        </w:rPr>
        <w:t>其他</w:t>
      </w:r>
      <w:r w:rsidR="00B152B2">
        <w:rPr>
          <w:rFonts w:asciiTheme="minorEastAsia" w:hAnsiTheme="minorEastAsia" w:cs="Times New Roman" w:hint="eastAsia"/>
          <w:kern w:val="0"/>
          <w:sz w:val="24"/>
          <w:szCs w:val="24"/>
        </w:rPr>
        <w:t>招标</w:t>
      </w:r>
      <w:r w:rsidR="00B152B2">
        <w:rPr>
          <w:rFonts w:asciiTheme="minorEastAsia" w:hAnsiTheme="minorEastAsia" w:cs="Times New Roman"/>
          <w:kern w:val="0"/>
          <w:sz w:val="24"/>
          <w:szCs w:val="24"/>
        </w:rPr>
        <w:t>项目的保证金</w:t>
      </w:r>
      <w:r w:rsidR="00B152B2" w:rsidRPr="006E4BDB">
        <w:rPr>
          <w:rFonts w:asciiTheme="minorEastAsia" w:hAnsiTheme="minorEastAsia" w:cs="Times New Roman" w:hint="eastAsia"/>
          <w:kern w:val="0"/>
          <w:sz w:val="24"/>
          <w:szCs w:val="24"/>
        </w:rPr>
        <w:t>请勿</w:t>
      </w:r>
      <w:r w:rsidR="00B152B2" w:rsidRPr="006E4BDB">
        <w:rPr>
          <w:rFonts w:asciiTheme="minorEastAsia" w:hAnsiTheme="minorEastAsia" w:cs="Times New Roman"/>
          <w:kern w:val="0"/>
          <w:sz w:val="24"/>
          <w:szCs w:val="24"/>
        </w:rPr>
        <w:t>汇入</w:t>
      </w:r>
      <w:r w:rsidR="00B152B2">
        <w:rPr>
          <w:rFonts w:asciiTheme="minorEastAsia" w:hAnsiTheme="minorEastAsia" w:cs="Times New Roman" w:hint="eastAsia"/>
          <w:kern w:val="0"/>
          <w:sz w:val="24"/>
          <w:szCs w:val="24"/>
        </w:rPr>
        <w:t>，</w:t>
      </w:r>
      <w:r w:rsidR="00B152B2">
        <w:rPr>
          <w:rFonts w:asciiTheme="minorEastAsia" w:hAnsiTheme="minorEastAsia" w:cs="Times New Roman"/>
          <w:kern w:val="0"/>
          <w:sz w:val="24"/>
          <w:szCs w:val="24"/>
        </w:rPr>
        <w:t>否则不能正常投标</w:t>
      </w:r>
      <w:r w:rsidR="00B152B2" w:rsidRPr="006E4BDB">
        <w:rPr>
          <w:rFonts w:asciiTheme="minorEastAsia" w:hAnsiTheme="minorEastAsia" w:cs="Times New Roman"/>
          <w:kern w:val="0"/>
          <w:sz w:val="24"/>
          <w:szCs w:val="24"/>
        </w:rPr>
        <w:t>。</w:t>
      </w:r>
    </w:p>
    <w:p w:rsidR="00F4284D" w:rsidRDefault="009715DD" w:rsidP="00887D03">
      <w:pPr>
        <w:autoSpaceDE w:val="0"/>
        <w:autoSpaceDN w:val="0"/>
        <w:adjustRightInd w:val="0"/>
        <w:spacing w:line="360" w:lineRule="auto"/>
        <w:rPr>
          <w:noProof/>
        </w:rPr>
      </w:pPr>
      <w:r>
        <w:rPr>
          <w:noProof/>
        </w:rPr>
        <w:drawing>
          <wp:inline distT="0" distB="0" distL="0" distR="0">
            <wp:extent cx="5274310" cy="322580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3225800"/>
                    </a:xfrm>
                    <a:prstGeom prst="rect">
                      <a:avLst/>
                    </a:prstGeom>
                  </pic:spPr>
                </pic:pic>
              </a:graphicData>
            </a:graphic>
          </wp:inline>
        </w:drawing>
      </w:r>
    </w:p>
    <w:p w:rsidR="0077263A" w:rsidRDefault="000B4E7D" w:rsidP="000B4E7D">
      <w:pPr>
        <w:autoSpaceDE w:val="0"/>
        <w:autoSpaceDN w:val="0"/>
        <w:adjustRightInd w:val="0"/>
        <w:spacing w:line="360" w:lineRule="auto"/>
        <w:ind w:firstLineChars="250" w:firstLine="600"/>
        <w:rPr>
          <w:rFonts w:asciiTheme="minorEastAsia" w:hAnsiTheme="minorEastAsia" w:cs="Times New Roman"/>
          <w:kern w:val="0"/>
          <w:sz w:val="24"/>
          <w:szCs w:val="24"/>
        </w:rPr>
      </w:pPr>
      <w:r w:rsidRPr="000B4E7D">
        <w:rPr>
          <w:rFonts w:asciiTheme="minorEastAsia" w:hAnsiTheme="minorEastAsia" w:cs="Times New Roman" w:hint="eastAsia"/>
          <w:kern w:val="0"/>
          <w:sz w:val="24"/>
          <w:szCs w:val="24"/>
        </w:rPr>
        <w:t>(</w:t>
      </w:r>
      <w:r w:rsidRPr="000B4E7D">
        <w:rPr>
          <w:rFonts w:asciiTheme="minorEastAsia" w:hAnsiTheme="minorEastAsia" w:cs="Times New Roman"/>
          <w:kern w:val="0"/>
          <w:sz w:val="24"/>
          <w:szCs w:val="24"/>
        </w:rPr>
        <w:t>3</w:t>
      </w:r>
      <w:r w:rsidRPr="000B4E7D">
        <w:rPr>
          <w:rFonts w:asciiTheme="minorEastAsia" w:hAnsiTheme="minorEastAsia" w:cs="Times New Roman" w:hint="eastAsia"/>
          <w:kern w:val="0"/>
          <w:sz w:val="24"/>
          <w:szCs w:val="24"/>
        </w:rPr>
        <w:t>)</w:t>
      </w:r>
      <w:r w:rsidR="0077263A" w:rsidRPr="000B4E7D">
        <w:rPr>
          <w:rFonts w:asciiTheme="minorEastAsia" w:hAnsiTheme="minorEastAsia" w:cs="Times New Roman" w:hint="eastAsia"/>
          <w:kern w:val="0"/>
          <w:sz w:val="24"/>
          <w:szCs w:val="24"/>
        </w:rPr>
        <w:t>保证金</w:t>
      </w:r>
      <w:r w:rsidR="0077263A" w:rsidRPr="000B4E7D">
        <w:rPr>
          <w:rFonts w:asciiTheme="minorEastAsia" w:hAnsiTheme="minorEastAsia" w:cs="Times New Roman"/>
          <w:kern w:val="0"/>
          <w:sz w:val="24"/>
          <w:szCs w:val="24"/>
        </w:rPr>
        <w:t>支付</w:t>
      </w:r>
      <w:r w:rsidR="0077263A" w:rsidRPr="000B4E7D">
        <w:rPr>
          <w:rFonts w:asciiTheme="minorEastAsia" w:hAnsiTheme="minorEastAsia" w:cs="Times New Roman" w:hint="eastAsia"/>
          <w:kern w:val="0"/>
          <w:sz w:val="24"/>
          <w:szCs w:val="24"/>
        </w:rPr>
        <w:t>后</w:t>
      </w:r>
      <w:r w:rsidR="0077263A" w:rsidRPr="000B4E7D">
        <w:rPr>
          <w:rFonts w:asciiTheme="minorEastAsia" w:hAnsiTheme="minorEastAsia" w:cs="Times New Roman"/>
          <w:kern w:val="0"/>
          <w:sz w:val="24"/>
          <w:szCs w:val="24"/>
        </w:rPr>
        <w:t>，可以在</w:t>
      </w:r>
      <w:r w:rsidR="0077263A" w:rsidRPr="000B4E7D">
        <w:rPr>
          <w:rFonts w:asciiTheme="minorEastAsia" w:hAnsiTheme="minorEastAsia" w:cs="Times New Roman" w:hint="eastAsia"/>
          <w:kern w:val="0"/>
          <w:sz w:val="24"/>
          <w:szCs w:val="24"/>
        </w:rPr>
        <w:t>系统</w:t>
      </w:r>
      <w:r w:rsidR="0077263A" w:rsidRPr="000B4E7D">
        <w:rPr>
          <w:rFonts w:asciiTheme="minorEastAsia" w:hAnsiTheme="minorEastAsia" w:cs="Times New Roman"/>
          <w:kern w:val="0"/>
          <w:sz w:val="24"/>
          <w:szCs w:val="24"/>
        </w:rPr>
        <w:t>主界</w:t>
      </w:r>
      <w:r w:rsidR="0077263A" w:rsidRPr="000B4E7D">
        <w:rPr>
          <w:noProof/>
        </w:rPr>
        <w:t>面</w:t>
      </w:r>
      <w:r w:rsidR="0077263A" w:rsidRPr="000B4E7D">
        <w:rPr>
          <w:rFonts w:asciiTheme="minorEastAsia" w:hAnsiTheme="minorEastAsia" w:cs="Times New Roman" w:hint="eastAsia"/>
          <w:kern w:val="0"/>
          <w:sz w:val="24"/>
          <w:szCs w:val="24"/>
        </w:rPr>
        <w:t>【支付</w:t>
      </w:r>
      <w:r w:rsidR="0077263A" w:rsidRPr="000B4E7D">
        <w:rPr>
          <w:rFonts w:asciiTheme="minorEastAsia" w:hAnsiTheme="minorEastAsia" w:cs="Times New Roman"/>
          <w:kern w:val="0"/>
          <w:sz w:val="24"/>
          <w:szCs w:val="24"/>
        </w:rPr>
        <w:t>】</w:t>
      </w:r>
      <w:r w:rsidR="0077263A" w:rsidRPr="000B4E7D">
        <w:rPr>
          <w:rFonts w:asciiTheme="minorEastAsia" w:hAnsiTheme="minorEastAsia" w:cs="Times New Roman" w:hint="eastAsia"/>
          <w:kern w:val="0"/>
          <w:sz w:val="24"/>
          <w:szCs w:val="24"/>
        </w:rPr>
        <w:t>模块，</w:t>
      </w:r>
      <w:r w:rsidR="0077263A" w:rsidRPr="000B4E7D">
        <w:rPr>
          <w:rFonts w:asciiTheme="minorEastAsia" w:hAnsiTheme="minorEastAsia" w:cs="Times New Roman"/>
          <w:kern w:val="0"/>
          <w:sz w:val="24"/>
          <w:szCs w:val="24"/>
        </w:rPr>
        <w:t>二级菜单</w:t>
      </w:r>
      <w:r w:rsidR="0077263A" w:rsidRPr="000B4E7D">
        <w:rPr>
          <w:rFonts w:asciiTheme="minorEastAsia" w:hAnsiTheme="minorEastAsia" w:cs="Times New Roman" w:hint="eastAsia"/>
          <w:kern w:val="0"/>
          <w:sz w:val="24"/>
          <w:szCs w:val="24"/>
        </w:rPr>
        <w:t>页面</w:t>
      </w:r>
      <w:r w:rsidR="0077263A" w:rsidRPr="000B4E7D">
        <w:rPr>
          <w:rFonts w:asciiTheme="minorEastAsia" w:hAnsiTheme="minorEastAsia" w:cs="Times New Roman"/>
          <w:kern w:val="0"/>
          <w:sz w:val="24"/>
          <w:szCs w:val="24"/>
        </w:rPr>
        <w:t>，</w:t>
      </w:r>
      <w:r w:rsidR="0077263A" w:rsidRPr="000B4E7D">
        <w:rPr>
          <w:rFonts w:asciiTheme="minorEastAsia" w:hAnsiTheme="minorEastAsia" w:cs="Times New Roman" w:hint="eastAsia"/>
          <w:kern w:val="0"/>
          <w:sz w:val="24"/>
          <w:szCs w:val="24"/>
        </w:rPr>
        <w:t>点击“订单</w:t>
      </w:r>
      <w:r w:rsidR="0077263A" w:rsidRPr="000B4E7D">
        <w:rPr>
          <w:rFonts w:asciiTheme="minorEastAsia" w:hAnsiTheme="minorEastAsia" w:cs="Times New Roman"/>
          <w:kern w:val="0"/>
          <w:sz w:val="24"/>
          <w:szCs w:val="24"/>
        </w:rPr>
        <w:t>查询”</w:t>
      </w:r>
      <w:r w:rsidR="0077263A" w:rsidRPr="000B4E7D">
        <w:rPr>
          <w:rFonts w:asciiTheme="minorEastAsia" w:hAnsiTheme="minorEastAsia" w:cs="Times New Roman" w:hint="eastAsia"/>
          <w:kern w:val="0"/>
          <w:sz w:val="24"/>
          <w:szCs w:val="24"/>
        </w:rPr>
        <w:t>菜单</w:t>
      </w:r>
      <w:r w:rsidR="0077263A" w:rsidRPr="000B4E7D">
        <w:rPr>
          <w:rFonts w:asciiTheme="minorEastAsia" w:hAnsiTheme="minorEastAsia" w:cs="Times New Roman"/>
          <w:kern w:val="0"/>
          <w:sz w:val="24"/>
          <w:szCs w:val="24"/>
        </w:rPr>
        <w:t>，</w:t>
      </w:r>
      <w:r w:rsidR="0077263A" w:rsidRPr="000B4E7D">
        <w:rPr>
          <w:rFonts w:asciiTheme="minorEastAsia" w:hAnsiTheme="minorEastAsia" w:cs="Times New Roman" w:hint="eastAsia"/>
          <w:kern w:val="0"/>
          <w:sz w:val="24"/>
          <w:szCs w:val="24"/>
        </w:rPr>
        <w:t>查询保证金</w:t>
      </w:r>
      <w:r w:rsidR="0077263A" w:rsidRPr="000B4E7D">
        <w:rPr>
          <w:rFonts w:asciiTheme="minorEastAsia" w:hAnsiTheme="minorEastAsia" w:cs="Times New Roman"/>
          <w:kern w:val="0"/>
          <w:sz w:val="24"/>
          <w:szCs w:val="24"/>
        </w:rPr>
        <w:t>的支付状态。</w:t>
      </w:r>
    </w:p>
    <w:p w:rsidR="0077263A" w:rsidRPr="000B4E7D" w:rsidRDefault="0077263A" w:rsidP="00887D03">
      <w:pPr>
        <w:autoSpaceDE w:val="0"/>
        <w:autoSpaceDN w:val="0"/>
        <w:adjustRightInd w:val="0"/>
        <w:spacing w:line="360" w:lineRule="auto"/>
        <w:rPr>
          <w:noProof/>
        </w:rPr>
      </w:pPr>
      <w:r>
        <w:rPr>
          <w:noProof/>
        </w:rPr>
        <w:drawing>
          <wp:inline distT="0" distB="0" distL="0" distR="0">
            <wp:extent cx="5586730" cy="2790825"/>
            <wp:effectExtent l="0" t="0" r="0"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86730" cy="2790825"/>
                    </a:xfrm>
                    <a:prstGeom prst="rect">
                      <a:avLst/>
                    </a:prstGeom>
                  </pic:spPr>
                </pic:pic>
              </a:graphicData>
            </a:graphic>
          </wp:inline>
        </w:drawing>
      </w:r>
    </w:p>
    <w:p w:rsidR="00B152B2" w:rsidRPr="00A25B2C" w:rsidRDefault="00C0445E" w:rsidP="00C0445E">
      <w:pPr>
        <w:pStyle w:val="3"/>
        <w:rPr>
          <w:rFonts w:asciiTheme="minorEastAsia" w:hAnsiTheme="minorEastAsia"/>
          <w:sz w:val="28"/>
          <w:szCs w:val="28"/>
        </w:rPr>
      </w:pPr>
      <w:bookmarkStart w:id="7" w:name="_Toc499212756"/>
      <w:r w:rsidRPr="00A25B2C">
        <w:rPr>
          <w:rFonts w:asciiTheme="minorEastAsia" w:hAnsiTheme="minorEastAsia"/>
          <w:sz w:val="28"/>
          <w:szCs w:val="28"/>
        </w:rPr>
        <w:t>3</w:t>
      </w:r>
      <w:r w:rsidRPr="00A25B2C">
        <w:rPr>
          <w:rFonts w:asciiTheme="minorEastAsia" w:hAnsiTheme="minorEastAsia" w:hint="eastAsia"/>
          <w:sz w:val="28"/>
          <w:szCs w:val="28"/>
        </w:rPr>
        <w:t>、</w:t>
      </w:r>
      <w:r w:rsidR="00B152B2" w:rsidRPr="00A25B2C">
        <w:rPr>
          <w:rFonts w:asciiTheme="minorEastAsia" w:hAnsiTheme="minorEastAsia"/>
          <w:sz w:val="28"/>
          <w:szCs w:val="28"/>
        </w:rPr>
        <w:t>补中标服务费</w:t>
      </w:r>
      <w:bookmarkEnd w:id="7"/>
    </w:p>
    <w:p w:rsidR="00C91C77" w:rsidRDefault="00821E2C" w:rsidP="00C91C77">
      <w:pPr>
        <w:autoSpaceDE w:val="0"/>
        <w:autoSpaceDN w:val="0"/>
        <w:adjustRightInd w:val="0"/>
        <w:spacing w:line="360" w:lineRule="auto"/>
        <w:ind w:firstLineChars="250" w:firstLine="600"/>
        <w:rPr>
          <w:rFonts w:asciiTheme="minorEastAsia" w:hAnsiTheme="minorEastAsia" w:cs="Times New Roman"/>
          <w:kern w:val="0"/>
          <w:sz w:val="24"/>
          <w:szCs w:val="24"/>
        </w:rPr>
      </w:pPr>
      <w:r>
        <w:rPr>
          <w:rFonts w:asciiTheme="minorEastAsia" w:hAnsiTheme="minorEastAsia" w:cs="Times New Roman" w:hint="eastAsia"/>
          <w:kern w:val="0"/>
          <w:sz w:val="24"/>
          <w:szCs w:val="24"/>
        </w:rPr>
        <w:t>补中标</w:t>
      </w:r>
      <w:r>
        <w:rPr>
          <w:rFonts w:asciiTheme="minorEastAsia" w:hAnsiTheme="minorEastAsia" w:cs="Times New Roman"/>
          <w:kern w:val="0"/>
          <w:sz w:val="24"/>
          <w:szCs w:val="24"/>
        </w:rPr>
        <w:t>服务费</w:t>
      </w:r>
      <w:r w:rsidRPr="00037B40">
        <w:rPr>
          <w:rFonts w:asciiTheme="minorEastAsia" w:hAnsiTheme="minorEastAsia" w:cs="Times New Roman" w:hint="eastAsia"/>
          <w:kern w:val="0"/>
          <w:sz w:val="24"/>
          <w:szCs w:val="24"/>
        </w:rPr>
        <w:t>的支付方式只能</w:t>
      </w:r>
      <w:r>
        <w:rPr>
          <w:rFonts w:asciiTheme="minorEastAsia" w:hAnsiTheme="minorEastAsia" w:cs="Times New Roman" w:hint="eastAsia"/>
          <w:kern w:val="0"/>
          <w:sz w:val="24"/>
          <w:szCs w:val="24"/>
        </w:rPr>
        <w:t>线下支付</w:t>
      </w:r>
      <w:r w:rsidRPr="00037B40">
        <w:rPr>
          <w:rFonts w:asciiTheme="minorEastAsia" w:hAnsiTheme="minorEastAsia" w:cs="Times New Roman" w:hint="eastAsia"/>
          <w:kern w:val="0"/>
          <w:sz w:val="24"/>
          <w:szCs w:val="24"/>
        </w:rPr>
        <w:t>，不能</w:t>
      </w:r>
      <w:r>
        <w:rPr>
          <w:rFonts w:asciiTheme="minorEastAsia" w:hAnsiTheme="minorEastAsia" w:cs="Times New Roman" w:hint="eastAsia"/>
          <w:kern w:val="0"/>
          <w:sz w:val="24"/>
          <w:szCs w:val="24"/>
        </w:rPr>
        <w:t>在线</w:t>
      </w:r>
      <w:r w:rsidRPr="00037B40">
        <w:rPr>
          <w:rFonts w:asciiTheme="minorEastAsia" w:hAnsiTheme="minorEastAsia" w:cs="Times New Roman" w:hint="eastAsia"/>
          <w:kern w:val="0"/>
          <w:sz w:val="24"/>
          <w:szCs w:val="24"/>
        </w:rPr>
        <w:t>支付。</w:t>
      </w:r>
    </w:p>
    <w:p w:rsidR="00821E2C" w:rsidRDefault="000B4E7D" w:rsidP="000B4E7D">
      <w:pPr>
        <w:autoSpaceDE w:val="0"/>
        <w:autoSpaceDN w:val="0"/>
        <w:adjustRightInd w:val="0"/>
        <w:spacing w:line="360" w:lineRule="auto"/>
        <w:ind w:firstLineChars="200" w:firstLine="480"/>
        <w:jc w:val="left"/>
        <w:rPr>
          <w:rFonts w:asciiTheme="minorEastAsia" w:hAnsiTheme="minorEastAsia" w:cs="Times New Roman"/>
          <w:kern w:val="0"/>
          <w:sz w:val="24"/>
          <w:szCs w:val="24"/>
        </w:rPr>
      </w:pPr>
      <w:r w:rsidRPr="000B4E7D">
        <w:rPr>
          <w:rFonts w:asciiTheme="minorEastAsia" w:hAnsiTheme="minorEastAsia" w:cs="Times New Roman" w:hint="eastAsia"/>
          <w:kern w:val="0"/>
          <w:sz w:val="24"/>
          <w:szCs w:val="24"/>
        </w:rPr>
        <w:t>(</w:t>
      </w:r>
      <w:r>
        <w:rPr>
          <w:rFonts w:asciiTheme="minorEastAsia" w:hAnsiTheme="minorEastAsia" w:cs="Times New Roman"/>
          <w:kern w:val="0"/>
          <w:sz w:val="24"/>
          <w:szCs w:val="24"/>
        </w:rPr>
        <w:t>1</w:t>
      </w:r>
      <w:r w:rsidRPr="000B4E7D">
        <w:rPr>
          <w:rFonts w:asciiTheme="minorEastAsia" w:hAnsiTheme="minorEastAsia" w:cs="Times New Roman" w:hint="eastAsia"/>
          <w:kern w:val="0"/>
          <w:sz w:val="24"/>
          <w:szCs w:val="24"/>
        </w:rPr>
        <w:t>)</w:t>
      </w:r>
      <w:r w:rsidR="007B6654" w:rsidRPr="007B6654">
        <w:rPr>
          <w:rFonts w:asciiTheme="minorEastAsia" w:hAnsiTheme="minorEastAsia" w:cs="Times New Roman" w:hint="eastAsia"/>
          <w:kern w:val="0"/>
          <w:sz w:val="24"/>
          <w:szCs w:val="24"/>
        </w:rPr>
        <w:t>供应商需在招标中心业务员分解保证金后</w:t>
      </w:r>
      <w:r w:rsidR="007B6654">
        <w:rPr>
          <w:rFonts w:asciiTheme="minorEastAsia" w:hAnsiTheme="minorEastAsia" w:cs="Times New Roman" w:hint="eastAsia"/>
          <w:kern w:val="0"/>
          <w:sz w:val="24"/>
          <w:szCs w:val="24"/>
        </w:rPr>
        <w:t>,</w:t>
      </w:r>
      <w:r w:rsidR="0077263A" w:rsidRPr="0077263A">
        <w:rPr>
          <w:rFonts w:asciiTheme="minorEastAsia" w:hAnsiTheme="minorEastAsia" w:cs="Times New Roman" w:hint="eastAsia"/>
          <w:kern w:val="0"/>
          <w:sz w:val="24"/>
          <w:szCs w:val="24"/>
        </w:rPr>
        <w:t>在系统</w:t>
      </w:r>
      <w:r w:rsidR="0077263A" w:rsidRPr="0077263A">
        <w:rPr>
          <w:rFonts w:asciiTheme="minorEastAsia" w:hAnsiTheme="minorEastAsia" w:cs="Times New Roman"/>
          <w:kern w:val="0"/>
          <w:sz w:val="24"/>
          <w:szCs w:val="24"/>
        </w:rPr>
        <w:t>主界面</w:t>
      </w:r>
      <w:r w:rsidR="00C91C77">
        <w:rPr>
          <w:rFonts w:asciiTheme="minorEastAsia" w:hAnsiTheme="minorEastAsia" w:cs="Times New Roman"/>
          <w:kern w:val="0"/>
          <w:sz w:val="24"/>
          <w:szCs w:val="24"/>
        </w:rPr>
        <w:t>点击</w:t>
      </w:r>
      <w:r w:rsidR="00C91C77">
        <w:rPr>
          <w:rFonts w:asciiTheme="minorEastAsia" w:hAnsiTheme="minorEastAsia" w:cs="Times New Roman" w:hint="eastAsia"/>
          <w:kern w:val="0"/>
          <w:sz w:val="24"/>
          <w:szCs w:val="24"/>
        </w:rPr>
        <w:t>【支付</w:t>
      </w:r>
      <w:r w:rsidR="00C91C77">
        <w:rPr>
          <w:rFonts w:asciiTheme="minorEastAsia" w:hAnsiTheme="minorEastAsia" w:cs="Times New Roman"/>
          <w:kern w:val="0"/>
          <w:sz w:val="24"/>
          <w:szCs w:val="24"/>
        </w:rPr>
        <w:t>】</w:t>
      </w:r>
      <w:r w:rsidR="00C91C77">
        <w:rPr>
          <w:rFonts w:asciiTheme="minorEastAsia" w:hAnsiTheme="minorEastAsia" w:cs="Times New Roman" w:hint="eastAsia"/>
          <w:kern w:val="0"/>
          <w:sz w:val="24"/>
          <w:szCs w:val="24"/>
        </w:rPr>
        <w:t>模块</w:t>
      </w:r>
      <w:r w:rsidR="00C91C77">
        <w:rPr>
          <w:rFonts w:asciiTheme="minorEastAsia" w:hAnsiTheme="minorEastAsia" w:cs="Times New Roman"/>
          <w:kern w:val="0"/>
          <w:sz w:val="24"/>
          <w:szCs w:val="24"/>
        </w:rPr>
        <w:t>，进入二级菜单</w:t>
      </w:r>
      <w:r w:rsidR="00C91C77">
        <w:rPr>
          <w:rFonts w:asciiTheme="minorEastAsia" w:hAnsiTheme="minorEastAsia" w:cs="Times New Roman" w:hint="eastAsia"/>
          <w:kern w:val="0"/>
          <w:sz w:val="24"/>
          <w:szCs w:val="24"/>
        </w:rPr>
        <w:t>页面</w:t>
      </w:r>
      <w:r w:rsidR="00C91C77">
        <w:rPr>
          <w:rFonts w:asciiTheme="minorEastAsia" w:hAnsiTheme="minorEastAsia" w:cs="Times New Roman"/>
          <w:kern w:val="0"/>
          <w:sz w:val="24"/>
          <w:szCs w:val="24"/>
        </w:rPr>
        <w:t>，</w:t>
      </w:r>
      <w:r w:rsidR="00C91C77">
        <w:rPr>
          <w:rFonts w:asciiTheme="minorEastAsia" w:hAnsiTheme="minorEastAsia" w:cs="Times New Roman" w:hint="eastAsia"/>
          <w:kern w:val="0"/>
          <w:sz w:val="24"/>
          <w:szCs w:val="24"/>
        </w:rPr>
        <w:t>点击“订单</w:t>
      </w:r>
      <w:r w:rsidR="00C91C77">
        <w:rPr>
          <w:rFonts w:asciiTheme="minorEastAsia" w:hAnsiTheme="minorEastAsia" w:cs="Times New Roman"/>
          <w:kern w:val="0"/>
          <w:sz w:val="24"/>
          <w:szCs w:val="24"/>
        </w:rPr>
        <w:t>查询”</w:t>
      </w:r>
      <w:r w:rsidR="00C91C77">
        <w:rPr>
          <w:rFonts w:asciiTheme="minorEastAsia" w:hAnsiTheme="minorEastAsia" w:cs="Times New Roman" w:hint="eastAsia"/>
          <w:kern w:val="0"/>
          <w:sz w:val="24"/>
          <w:szCs w:val="24"/>
        </w:rPr>
        <w:t>菜单</w:t>
      </w:r>
      <w:r w:rsidR="00C91C77">
        <w:rPr>
          <w:rFonts w:asciiTheme="minorEastAsia" w:hAnsiTheme="minorEastAsia" w:cs="Times New Roman"/>
          <w:kern w:val="0"/>
          <w:sz w:val="24"/>
          <w:szCs w:val="24"/>
        </w:rPr>
        <w:t>，选择</w:t>
      </w:r>
      <w:r w:rsidR="00C91C77">
        <w:rPr>
          <w:rFonts w:asciiTheme="minorEastAsia" w:hAnsiTheme="minorEastAsia" w:cs="Times New Roman" w:hint="eastAsia"/>
          <w:kern w:val="0"/>
          <w:sz w:val="24"/>
          <w:szCs w:val="24"/>
        </w:rPr>
        <w:t>订单</w:t>
      </w:r>
      <w:r w:rsidR="00C91C77">
        <w:rPr>
          <w:rFonts w:asciiTheme="minorEastAsia" w:hAnsiTheme="minorEastAsia" w:cs="Times New Roman"/>
          <w:kern w:val="0"/>
          <w:sz w:val="24"/>
          <w:szCs w:val="24"/>
        </w:rPr>
        <w:t>类型为</w:t>
      </w:r>
      <w:r w:rsidR="00C91C77">
        <w:rPr>
          <w:rFonts w:asciiTheme="minorEastAsia" w:hAnsiTheme="minorEastAsia" w:cs="Times New Roman" w:hint="eastAsia"/>
          <w:kern w:val="0"/>
          <w:sz w:val="24"/>
          <w:szCs w:val="24"/>
        </w:rPr>
        <w:t>“补</w:t>
      </w:r>
      <w:r w:rsidR="00C91C77">
        <w:rPr>
          <w:rFonts w:asciiTheme="minorEastAsia" w:hAnsiTheme="minorEastAsia" w:cs="Times New Roman"/>
          <w:kern w:val="0"/>
          <w:sz w:val="24"/>
          <w:szCs w:val="24"/>
        </w:rPr>
        <w:t>中标服务费</w:t>
      </w:r>
      <w:r w:rsidR="00C91C77">
        <w:rPr>
          <w:rFonts w:asciiTheme="minorEastAsia" w:hAnsiTheme="minorEastAsia" w:cs="Times New Roman" w:hint="eastAsia"/>
          <w:kern w:val="0"/>
          <w:sz w:val="24"/>
          <w:szCs w:val="24"/>
        </w:rPr>
        <w:t>”的</w:t>
      </w:r>
      <w:r w:rsidR="00C91C77">
        <w:rPr>
          <w:rFonts w:asciiTheme="minorEastAsia" w:hAnsiTheme="minorEastAsia" w:cs="Times New Roman"/>
          <w:kern w:val="0"/>
          <w:sz w:val="24"/>
          <w:szCs w:val="24"/>
        </w:rPr>
        <w:t>订单进行支付。</w:t>
      </w:r>
    </w:p>
    <w:p w:rsidR="007B6654" w:rsidRDefault="007B6654" w:rsidP="007B6654">
      <w:pPr>
        <w:autoSpaceDE w:val="0"/>
        <w:autoSpaceDN w:val="0"/>
        <w:adjustRightInd w:val="0"/>
        <w:spacing w:line="360" w:lineRule="auto"/>
        <w:ind w:firstLineChars="67" w:firstLine="141"/>
        <w:rPr>
          <w:rFonts w:asciiTheme="minorEastAsia" w:hAnsiTheme="minorEastAsia" w:cs="Times New Roman"/>
          <w:kern w:val="0"/>
          <w:sz w:val="24"/>
          <w:szCs w:val="24"/>
        </w:rPr>
      </w:pPr>
      <w:r>
        <w:rPr>
          <w:noProof/>
        </w:rPr>
        <w:drawing>
          <wp:inline distT="0" distB="0" distL="0" distR="0">
            <wp:extent cx="5337175" cy="2828925"/>
            <wp:effectExtent l="0" t="0" r="0"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37175" cy="2828925"/>
                    </a:xfrm>
                    <a:prstGeom prst="rect">
                      <a:avLst/>
                    </a:prstGeom>
                  </pic:spPr>
                </pic:pic>
              </a:graphicData>
            </a:graphic>
          </wp:inline>
        </w:drawing>
      </w:r>
    </w:p>
    <w:p w:rsidR="007B6654" w:rsidRDefault="007B6654" w:rsidP="007B6654">
      <w:pPr>
        <w:autoSpaceDE w:val="0"/>
        <w:autoSpaceDN w:val="0"/>
        <w:adjustRightInd w:val="0"/>
        <w:spacing w:line="360" w:lineRule="auto"/>
        <w:ind w:firstLineChars="67" w:firstLine="161"/>
        <w:rPr>
          <w:rFonts w:asciiTheme="minorEastAsia" w:hAnsiTheme="minorEastAsia" w:cs="Times New Roman"/>
          <w:kern w:val="0"/>
          <w:sz w:val="24"/>
          <w:szCs w:val="24"/>
        </w:rPr>
      </w:pPr>
    </w:p>
    <w:p w:rsidR="007B6654" w:rsidRDefault="007B6654" w:rsidP="007E76B1">
      <w:pPr>
        <w:autoSpaceDE w:val="0"/>
        <w:autoSpaceDN w:val="0"/>
        <w:adjustRightInd w:val="0"/>
        <w:spacing w:line="360" w:lineRule="auto"/>
        <w:rPr>
          <w:rFonts w:asciiTheme="minorEastAsia" w:hAnsiTheme="minorEastAsia" w:cs="Times New Roman"/>
          <w:kern w:val="0"/>
          <w:sz w:val="24"/>
          <w:szCs w:val="24"/>
        </w:rPr>
      </w:pPr>
    </w:p>
    <w:p w:rsidR="00B152B2" w:rsidRPr="007B6654" w:rsidRDefault="000B4E7D" w:rsidP="007B6654">
      <w:pPr>
        <w:autoSpaceDE w:val="0"/>
        <w:autoSpaceDN w:val="0"/>
        <w:adjustRightInd w:val="0"/>
        <w:spacing w:line="360" w:lineRule="auto"/>
        <w:ind w:firstLineChars="67" w:firstLine="161"/>
        <w:rPr>
          <w:rFonts w:asciiTheme="minorEastAsia" w:hAnsiTheme="minorEastAsia" w:cs="Times New Roman"/>
          <w:kern w:val="0"/>
          <w:sz w:val="24"/>
          <w:szCs w:val="24"/>
        </w:rPr>
      </w:pPr>
      <w:r w:rsidRPr="000B4E7D">
        <w:rPr>
          <w:rFonts w:asciiTheme="minorEastAsia" w:hAnsiTheme="minorEastAsia" w:cs="Times New Roman" w:hint="eastAsia"/>
          <w:kern w:val="0"/>
          <w:sz w:val="24"/>
          <w:szCs w:val="24"/>
        </w:rPr>
        <w:t>(</w:t>
      </w:r>
      <w:r>
        <w:rPr>
          <w:rFonts w:asciiTheme="minorEastAsia" w:hAnsiTheme="minorEastAsia" w:cs="Times New Roman"/>
          <w:kern w:val="0"/>
          <w:sz w:val="24"/>
          <w:szCs w:val="24"/>
        </w:rPr>
        <w:t>2</w:t>
      </w:r>
      <w:r w:rsidRPr="000B4E7D">
        <w:rPr>
          <w:rFonts w:asciiTheme="minorEastAsia" w:hAnsiTheme="minorEastAsia" w:cs="Times New Roman" w:hint="eastAsia"/>
          <w:kern w:val="0"/>
          <w:sz w:val="24"/>
          <w:szCs w:val="24"/>
        </w:rPr>
        <w:t>)</w:t>
      </w:r>
      <w:r w:rsidR="007B6654">
        <w:rPr>
          <w:rFonts w:asciiTheme="minorEastAsia" w:hAnsiTheme="minorEastAsia" w:cs="Times New Roman" w:hint="eastAsia"/>
          <w:kern w:val="0"/>
          <w:sz w:val="24"/>
          <w:szCs w:val="24"/>
        </w:rPr>
        <w:t>选择补中标服务费</w:t>
      </w:r>
      <w:r w:rsidR="007B6654">
        <w:rPr>
          <w:rFonts w:asciiTheme="minorEastAsia" w:hAnsiTheme="minorEastAsia" w:cs="Times New Roman"/>
          <w:kern w:val="0"/>
          <w:sz w:val="24"/>
          <w:szCs w:val="24"/>
        </w:rPr>
        <w:t>订单</w:t>
      </w:r>
      <w:r w:rsidR="007B6654">
        <w:rPr>
          <w:rFonts w:asciiTheme="minorEastAsia" w:hAnsiTheme="minorEastAsia" w:cs="Times New Roman" w:hint="eastAsia"/>
          <w:kern w:val="0"/>
          <w:sz w:val="24"/>
          <w:szCs w:val="24"/>
        </w:rPr>
        <w:t>后</w:t>
      </w:r>
      <w:r w:rsidR="007B6654">
        <w:rPr>
          <w:rFonts w:asciiTheme="minorEastAsia" w:hAnsiTheme="minorEastAsia" w:cs="Times New Roman"/>
          <w:kern w:val="0"/>
          <w:sz w:val="24"/>
          <w:szCs w:val="24"/>
        </w:rPr>
        <w:t>，点击“</w:t>
      </w:r>
      <w:r w:rsidR="007B6654">
        <w:rPr>
          <w:rFonts w:asciiTheme="minorEastAsia" w:hAnsiTheme="minorEastAsia" w:cs="Times New Roman" w:hint="eastAsia"/>
          <w:kern w:val="0"/>
          <w:sz w:val="24"/>
          <w:szCs w:val="24"/>
        </w:rPr>
        <w:t>支付</w:t>
      </w:r>
      <w:r w:rsidR="007B6654">
        <w:rPr>
          <w:rFonts w:asciiTheme="minorEastAsia" w:hAnsiTheme="minorEastAsia" w:cs="Times New Roman"/>
          <w:kern w:val="0"/>
          <w:sz w:val="24"/>
          <w:szCs w:val="24"/>
        </w:rPr>
        <w:t>”</w:t>
      </w:r>
      <w:r w:rsidR="007B6654">
        <w:rPr>
          <w:rFonts w:asciiTheme="minorEastAsia" w:hAnsiTheme="minorEastAsia" w:cs="Times New Roman" w:hint="eastAsia"/>
          <w:kern w:val="0"/>
          <w:sz w:val="24"/>
          <w:szCs w:val="24"/>
        </w:rPr>
        <w:t>按钮</w:t>
      </w:r>
      <w:r w:rsidR="007B6654">
        <w:rPr>
          <w:rFonts w:asciiTheme="minorEastAsia" w:hAnsiTheme="minorEastAsia" w:cs="Times New Roman"/>
          <w:kern w:val="0"/>
          <w:sz w:val="24"/>
          <w:szCs w:val="24"/>
        </w:rPr>
        <w:t>，</w:t>
      </w:r>
      <w:r w:rsidR="007B6654">
        <w:rPr>
          <w:rFonts w:asciiTheme="minorEastAsia" w:hAnsiTheme="minorEastAsia" w:cs="Times New Roman" w:hint="eastAsia"/>
          <w:kern w:val="0"/>
          <w:sz w:val="24"/>
          <w:szCs w:val="24"/>
        </w:rPr>
        <w:t>弹出</w:t>
      </w:r>
      <w:r w:rsidR="007B6654">
        <w:rPr>
          <w:rFonts w:asciiTheme="minorEastAsia" w:hAnsiTheme="minorEastAsia" w:cs="Times New Roman"/>
          <w:kern w:val="0"/>
          <w:sz w:val="24"/>
          <w:szCs w:val="24"/>
        </w:rPr>
        <w:t>确认支付提示框</w:t>
      </w:r>
      <w:r w:rsidR="007B6654">
        <w:rPr>
          <w:rFonts w:asciiTheme="minorEastAsia" w:hAnsiTheme="minorEastAsia" w:cs="Times New Roman" w:hint="eastAsia"/>
          <w:kern w:val="0"/>
          <w:sz w:val="24"/>
          <w:szCs w:val="24"/>
        </w:rPr>
        <w:t>，</w:t>
      </w:r>
      <w:r w:rsidR="007B6654">
        <w:rPr>
          <w:rFonts w:asciiTheme="minorEastAsia" w:hAnsiTheme="minorEastAsia" w:cs="Times New Roman"/>
          <w:kern w:val="0"/>
          <w:sz w:val="24"/>
          <w:szCs w:val="24"/>
        </w:rPr>
        <w:t>点击“</w:t>
      </w:r>
      <w:r w:rsidR="007B6654">
        <w:rPr>
          <w:rFonts w:asciiTheme="minorEastAsia" w:hAnsiTheme="minorEastAsia" w:cs="Times New Roman" w:hint="eastAsia"/>
          <w:kern w:val="0"/>
          <w:sz w:val="24"/>
          <w:szCs w:val="24"/>
        </w:rPr>
        <w:t>确定</w:t>
      </w:r>
      <w:r w:rsidR="007B6654">
        <w:rPr>
          <w:rFonts w:asciiTheme="minorEastAsia" w:hAnsiTheme="minorEastAsia" w:cs="Times New Roman"/>
          <w:kern w:val="0"/>
          <w:sz w:val="24"/>
          <w:szCs w:val="24"/>
        </w:rPr>
        <w:t>”</w:t>
      </w:r>
      <w:r w:rsidR="007B6654">
        <w:rPr>
          <w:rFonts w:asciiTheme="minorEastAsia" w:hAnsiTheme="minorEastAsia" w:cs="Times New Roman" w:hint="eastAsia"/>
          <w:kern w:val="0"/>
          <w:sz w:val="24"/>
          <w:szCs w:val="24"/>
        </w:rPr>
        <w:t>按钮</w:t>
      </w:r>
      <w:r w:rsidR="007B6654">
        <w:rPr>
          <w:rFonts w:asciiTheme="minorEastAsia" w:hAnsiTheme="minorEastAsia" w:cs="Times New Roman"/>
          <w:kern w:val="0"/>
          <w:sz w:val="24"/>
          <w:szCs w:val="24"/>
        </w:rPr>
        <w:t>，</w:t>
      </w:r>
      <w:r w:rsidR="007B6654">
        <w:rPr>
          <w:rFonts w:asciiTheme="minorEastAsia" w:hAnsiTheme="minorEastAsia" w:cs="Times New Roman" w:hint="eastAsia"/>
          <w:kern w:val="0"/>
          <w:sz w:val="24"/>
          <w:szCs w:val="24"/>
        </w:rPr>
        <w:t>进入补中标</w:t>
      </w:r>
      <w:r w:rsidR="007B6654">
        <w:rPr>
          <w:rFonts w:asciiTheme="minorEastAsia" w:hAnsiTheme="minorEastAsia" w:cs="Times New Roman"/>
          <w:kern w:val="0"/>
          <w:sz w:val="24"/>
          <w:szCs w:val="24"/>
        </w:rPr>
        <w:t>服务费订单</w:t>
      </w:r>
      <w:r w:rsidR="007B6654">
        <w:rPr>
          <w:rFonts w:asciiTheme="minorEastAsia" w:hAnsiTheme="minorEastAsia" w:cs="Times New Roman" w:hint="eastAsia"/>
          <w:kern w:val="0"/>
          <w:sz w:val="24"/>
          <w:szCs w:val="24"/>
        </w:rPr>
        <w:t>信息确认</w:t>
      </w:r>
      <w:r w:rsidR="007B6654">
        <w:rPr>
          <w:rFonts w:asciiTheme="minorEastAsia" w:hAnsiTheme="minorEastAsia" w:cs="Times New Roman"/>
          <w:kern w:val="0"/>
          <w:sz w:val="24"/>
          <w:szCs w:val="24"/>
        </w:rPr>
        <w:t>页面。</w:t>
      </w:r>
    </w:p>
    <w:p w:rsidR="00727E54" w:rsidRDefault="00DF07C2" w:rsidP="00887D03">
      <w:pPr>
        <w:autoSpaceDE w:val="0"/>
        <w:autoSpaceDN w:val="0"/>
        <w:adjustRightInd w:val="0"/>
        <w:spacing w:line="360" w:lineRule="auto"/>
        <w:rPr>
          <w:rFonts w:asciiTheme="minorEastAsia" w:hAnsiTheme="minorEastAsia" w:cs="Times New Roman"/>
          <w:kern w:val="0"/>
          <w:sz w:val="24"/>
          <w:szCs w:val="24"/>
        </w:rPr>
      </w:pPr>
      <w:r>
        <w:rPr>
          <w:noProof/>
        </w:rPr>
        <w:drawing>
          <wp:inline distT="0" distB="0" distL="0" distR="0">
            <wp:extent cx="5467350" cy="2913380"/>
            <wp:effectExtent l="0" t="0" r="0" b="12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96804" cy="2929075"/>
                    </a:xfrm>
                    <a:prstGeom prst="rect">
                      <a:avLst/>
                    </a:prstGeom>
                  </pic:spPr>
                </pic:pic>
              </a:graphicData>
            </a:graphic>
          </wp:inline>
        </w:drawing>
      </w:r>
    </w:p>
    <w:p w:rsidR="00F4284D" w:rsidRDefault="00F4284D" w:rsidP="006E4BDB">
      <w:pPr>
        <w:autoSpaceDE w:val="0"/>
        <w:autoSpaceDN w:val="0"/>
        <w:adjustRightInd w:val="0"/>
        <w:spacing w:line="360" w:lineRule="auto"/>
        <w:rPr>
          <w:rFonts w:asciiTheme="minorEastAsia" w:hAnsiTheme="minorEastAsia" w:cs="Times New Roman"/>
          <w:kern w:val="0"/>
          <w:sz w:val="24"/>
          <w:szCs w:val="24"/>
        </w:rPr>
      </w:pPr>
    </w:p>
    <w:p w:rsidR="003169EB" w:rsidRDefault="000B4E7D" w:rsidP="00983ECB">
      <w:pPr>
        <w:autoSpaceDE w:val="0"/>
        <w:autoSpaceDN w:val="0"/>
        <w:adjustRightInd w:val="0"/>
        <w:spacing w:line="360" w:lineRule="auto"/>
        <w:ind w:firstLineChars="250" w:firstLine="600"/>
        <w:rPr>
          <w:rFonts w:asciiTheme="minorEastAsia" w:hAnsiTheme="minorEastAsia" w:cs="Times New Roman"/>
          <w:kern w:val="0"/>
          <w:sz w:val="24"/>
          <w:szCs w:val="24"/>
        </w:rPr>
      </w:pPr>
      <w:r w:rsidRPr="000B4E7D">
        <w:rPr>
          <w:rFonts w:asciiTheme="minorEastAsia" w:hAnsiTheme="minorEastAsia" w:cs="Times New Roman" w:hint="eastAsia"/>
          <w:kern w:val="0"/>
          <w:sz w:val="24"/>
          <w:szCs w:val="24"/>
        </w:rPr>
        <w:t>(</w:t>
      </w:r>
      <w:r w:rsidRPr="000B4E7D">
        <w:rPr>
          <w:rFonts w:asciiTheme="minorEastAsia" w:hAnsiTheme="minorEastAsia" w:cs="Times New Roman"/>
          <w:kern w:val="0"/>
          <w:sz w:val="24"/>
          <w:szCs w:val="24"/>
        </w:rPr>
        <w:t>3</w:t>
      </w:r>
      <w:r w:rsidRPr="000B4E7D">
        <w:rPr>
          <w:rFonts w:asciiTheme="minorEastAsia" w:hAnsiTheme="minorEastAsia" w:cs="Times New Roman" w:hint="eastAsia"/>
          <w:kern w:val="0"/>
          <w:sz w:val="24"/>
          <w:szCs w:val="24"/>
        </w:rPr>
        <w:t>)</w:t>
      </w:r>
      <w:r w:rsidR="003169EB">
        <w:rPr>
          <w:rFonts w:asciiTheme="minorEastAsia" w:hAnsiTheme="minorEastAsia" w:cs="Times New Roman" w:hint="eastAsia"/>
          <w:kern w:val="0"/>
          <w:sz w:val="24"/>
          <w:szCs w:val="24"/>
        </w:rPr>
        <w:t>补中标</w:t>
      </w:r>
      <w:r w:rsidR="003169EB">
        <w:rPr>
          <w:rFonts w:asciiTheme="minorEastAsia" w:hAnsiTheme="minorEastAsia" w:cs="Times New Roman"/>
          <w:kern w:val="0"/>
          <w:sz w:val="24"/>
          <w:szCs w:val="24"/>
        </w:rPr>
        <w:t>服务费的支付方式</w:t>
      </w:r>
      <w:r w:rsidR="003169EB">
        <w:rPr>
          <w:rFonts w:asciiTheme="minorEastAsia" w:hAnsiTheme="minorEastAsia" w:cs="Times New Roman" w:hint="eastAsia"/>
          <w:kern w:val="0"/>
          <w:sz w:val="24"/>
          <w:szCs w:val="24"/>
        </w:rPr>
        <w:t>默认银行网银、</w:t>
      </w:r>
      <w:r w:rsidR="003169EB">
        <w:rPr>
          <w:rFonts w:asciiTheme="minorEastAsia" w:hAnsiTheme="minorEastAsia" w:cs="Times New Roman"/>
          <w:kern w:val="0"/>
          <w:sz w:val="24"/>
          <w:szCs w:val="24"/>
        </w:rPr>
        <w:t>柜台付款</w:t>
      </w:r>
      <w:r w:rsidR="003169EB">
        <w:rPr>
          <w:rFonts w:asciiTheme="minorEastAsia" w:hAnsiTheme="minorEastAsia" w:cs="Times New Roman" w:hint="eastAsia"/>
          <w:kern w:val="0"/>
          <w:sz w:val="24"/>
          <w:szCs w:val="24"/>
        </w:rPr>
        <w:t>支付，不能进行</w:t>
      </w:r>
      <w:r w:rsidR="003169EB">
        <w:rPr>
          <w:rFonts w:asciiTheme="minorEastAsia" w:hAnsiTheme="minorEastAsia" w:cs="Times New Roman"/>
          <w:kern w:val="0"/>
          <w:sz w:val="24"/>
          <w:szCs w:val="24"/>
        </w:rPr>
        <w:t>更改</w:t>
      </w:r>
      <w:r w:rsidR="003169EB">
        <w:rPr>
          <w:rFonts w:asciiTheme="minorEastAsia" w:hAnsiTheme="minorEastAsia" w:cs="Times New Roman" w:hint="eastAsia"/>
          <w:kern w:val="0"/>
          <w:sz w:val="24"/>
          <w:szCs w:val="24"/>
        </w:rPr>
        <w:t>。</w:t>
      </w:r>
      <w:r w:rsidR="003169EB" w:rsidRPr="00983ECB">
        <w:rPr>
          <w:rFonts w:asciiTheme="minorEastAsia" w:hAnsiTheme="minorEastAsia" w:cs="Times New Roman"/>
          <w:kern w:val="0"/>
          <w:sz w:val="24"/>
          <w:szCs w:val="24"/>
        </w:rPr>
        <w:t>每个</w:t>
      </w:r>
      <w:r w:rsidR="003169EB" w:rsidRPr="00983ECB">
        <w:rPr>
          <w:rFonts w:asciiTheme="minorEastAsia" w:hAnsiTheme="minorEastAsia" w:cs="Times New Roman" w:hint="eastAsia"/>
          <w:kern w:val="0"/>
          <w:sz w:val="24"/>
          <w:szCs w:val="24"/>
        </w:rPr>
        <w:t>招标</w:t>
      </w:r>
      <w:r w:rsidR="003169EB" w:rsidRPr="00983ECB">
        <w:rPr>
          <w:rFonts w:asciiTheme="minorEastAsia" w:hAnsiTheme="minorEastAsia" w:cs="Times New Roman"/>
          <w:kern w:val="0"/>
          <w:sz w:val="24"/>
          <w:szCs w:val="24"/>
        </w:rPr>
        <w:t>项目系统会</w:t>
      </w:r>
      <w:r w:rsidR="003169EB" w:rsidRPr="00983ECB">
        <w:rPr>
          <w:rFonts w:asciiTheme="minorEastAsia" w:hAnsiTheme="minorEastAsia" w:cs="Times New Roman" w:hint="eastAsia"/>
          <w:kern w:val="0"/>
          <w:sz w:val="24"/>
          <w:szCs w:val="24"/>
        </w:rPr>
        <w:t>自动</w:t>
      </w:r>
      <w:r w:rsidR="003169EB" w:rsidRPr="00983ECB">
        <w:rPr>
          <w:rFonts w:asciiTheme="minorEastAsia" w:hAnsiTheme="minorEastAsia" w:cs="Times New Roman"/>
          <w:kern w:val="0"/>
          <w:sz w:val="24"/>
          <w:szCs w:val="24"/>
        </w:rPr>
        <w:t>生成一个</w:t>
      </w:r>
      <w:r w:rsidR="003169EB" w:rsidRPr="00983ECB">
        <w:rPr>
          <w:rFonts w:asciiTheme="minorEastAsia" w:hAnsiTheme="minorEastAsia" w:cs="Times New Roman" w:hint="eastAsia"/>
          <w:kern w:val="0"/>
          <w:sz w:val="24"/>
          <w:szCs w:val="24"/>
        </w:rPr>
        <w:t>收款</w:t>
      </w:r>
      <w:r w:rsidR="003169EB" w:rsidRPr="00983ECB">
        <w:rPr>
          <w:rFonts w:asciiTheme="minorEastAsia" w:hAnsiTheme="minorEastAsia" w:cs="Times New Roman"/>
          <w:kern w:val="0"/>
          <w:sz w:val="24"/>
          <w:szCs w:val="24"/>
        </w:rPr>
        <w:t>账号，</w:t>
      </w:r>
      <w:r w:rsidR="003169EB" w:rsidRPr="00983ECB">
        <w:rPr>
          <w:rFonts w:asciiTheme="minorEastAsia" w:hAnsiTheme="minorEastAsia" w:cs="Times New Roman" w:hint="eastAsia"/>
          <w:kern w:val="0"/>
          <w:sz w:val="24"/>
          <w:szCs w:val="24"/>
        </w:rPr>
        <w:t>仅限当前</w:t>
      </w:r>
      <w:r w:rsidR="003169EB" w:rsidRPr="00983ECB">
        <w:rPr>
          <w:rFonts w:asciiTheme="minorEastAsia" w:hAnsiTheme="minorEastAsia" w:cs="Times New Roman"/>
          <w:kern w:val="0"/>
          <w:sz w:val="24"/>
          <w:szCs w:val="24"/>
        </w:rPr>
        <w:t>招标项目递交中标服务费使用</w:t>
      </w:r>
      <w:r w:rsidR="003169EB" w:rsidRPr="00983ECB">
        <w:rPr>
          <w:rFonts w:asciiTheme="minorEastAsia" w:hAnsiTheme="minorEastAsia" w:cs="Times New Roman" w:hint="eastAsia"/>
          <w:kern w:val="0"/>
          <w:sz w:val="24"/>
          <w:szCs w:val="24"/>
        </w:rPr>
        <w:t>，</w:t>
      </w:r>
      <w:r w:rsidR="003169EB" w:rsidRPr="00983ECB">
        <w:rPr>
          <w:rFonts w:asciiTheme="minorEastAsia" w:hAnsiTheme="minorEastAsia" w:cs="Times New Roman"/>
          <w:kern w:val="0"/>
          <w:sz w:val="24"/>
          <w:szCs w:val="24"/>
        </w:rPr>
        <w:t>其他</w:t>
      </w:r>
      <w:r w:rsidR="003169EB" w:rsidRPr="00983ECB">
        <w:rPr>
          <w:rFonts w:asciiTheme="minorEastAsia" w:hAnsiTheme="minorEastAsia" w:cs="Times New Roman" w:hint="eastAsia"/>
          <w:kern w:val="0"/>
          <w:sz w:val="24"/>
          <w:szCs w:val="24"/>
        </w:rPr>
        <w:t>招标</w:t>
      </w:r>
      <w:r w:rsidR="003169EB" w:rsidRPr="00983ECB">
        <w:rPr>
          <w:rFonts w:asciiTheme="minorEastAsia" w:hAnsiTheme="minorEastAsia" w:cs="Times New Roman"/>
          <w:kern w:val="0"/>
          <w:sz w:val="24"/>
          <w:szCs w:val="24"/>
        </w:rPr>
        <w:t>项目的</w:t>
      </w:r>
      <w:r w:rsidR="003169EB" w:rsidRPr="00983ECB">
        <w:rPr>
          <w:rFonts w:asciiTheme="minorEastAsia" w:hAnsiTheme="minorEastAsia" w:cs="Times New Roman" w:hint="eastAsia"/>
          <w:kern w:val="0"/>
          <w:sz w:val="24"/>
          <w:szCs w:val="24"/>
        </w:rPr>
        <w:t>补中</w:t>
      </w:r>
      <w:r w:rsidR="003169EB">
        <w:rPr>
          <w:rFonts w:asciiTheme="minorEastAsia" w:hAnsiTheme="minorEastAsia" w:cs="Times New Roman" w:hint="eastAsia"/>
          <w:kern w:val="0"/>
          <w:sz w:val="24"/>
          <w:szCs w:val="24"/>
        </w:rPr>
        <w:t>标</w:t>
      </w:r>
      <w:r w:rsidR="003169EB">
        <w:rPr>
          <w:rFonts w:asciiTheme="minorEastAsia" w:hAnsiTheme="minorEastAsia" w:cs="Times New Roman"/>
          <w:kern w:val="0"/>
          <w:sz w:val="24"/>
          <w:szCs w:val="24"/>
        </w:rPr>
        <w:t>服务费</w:t>
      </w:r>
      <w:r w:rsidR="003169EB" w:rsidRPr="006E4BDB">
        <w:rPr>
          <w:rFonts w:asciiTheme="minorEastAsia" w:hAnsiTheme="minorEastAsia" w:cs="Times New Roman" w:hint="eastAsia"/>
          <w:kern w:val="0"/>
          <w:sz w:val="24"/>
          <w:szCs w:val="24"/>
        </w:rPr>
        <w:t>请勿</w:t>
      </w:r>
      <w:r w:rsidR="003169EB" w:rsidRPr="006E4BDB">
        <w:rPr>
          <w:rFonts w:asciiTheme="minorEastAsia" w:hAnsiTheme="minorEastAsia" w:cs="Times New Roman"/>
          <w:kern w:val="0"/>
          <w:sz w:val="24"/>
          <w:szCs w:val="24"/>
        </w:rPr>
        <w:t>汇入</w:t>
      </w:r>
      <w:r w:rsidR="003169EB">
        <w:rPr>
          <w:rFonts w:asciiTheme="minorEastAsia" w:hAnsiTheme="minorEastAsia" w:cs="Times New Roman" w:hint="eastAsia"/>
          <w:kern w:val="0"/>
          <w:sz w:val="24"/>
          <w:szCs w:val="24"/>
        </w:rPr>
        <w:t>，</w:t>
      </w:r>
      <w:r w:rsidR="003169EB">
        <w:rPr>
          <w:rFonts w:asciiTheme="minorEastAsia" w:hAnsiTheme="minorEastAsia" w:cs="Times New Roman"/>
          <w:kern w:val="0"/>
          <w:sz w:val="24"/>
          <w:szCs w:val="24"/>
        </w:rPr>
        <w:t>否则不能正常投标</w:t>
      </w:r>
      <w:r w:rsidR="003169EB" w:rsidRPr="006E4BDB">
        <w:rPr>
          <w:rFonts w:asciiTheme="minorEastAsia" w:hAnsiTheme="minorEastAsia" w:cs="Times New Roman"/>
          <w:kern w:val="0"/>
          <w:sz w:val="24"/>
          <w:szCs w:val="24"/>
        </w:rPr>
        <w:t>。</w:t>
      </w:r>
    </w:p>
    <w:p w:rsidR="003169EB" w:rsidRDefault="003169EB" w:rsidP="006E4BDB">
      <w:pPr>
        <w:autoSpaceDE w:val="0"/>
        <w:autoSpaceDN w:val="0"/>
        <w:adjustRightInd w:val="0"/>
        <w:spacing w:line="360" w:lineRule="auto"/>
        <w:rPr>
          <w:rFonts w:asciiTheme="minorEastAsia" w:hAnsiTheme="minorEastAsia" w:cs="Times New Roman"/>
          <w:kern w:val="0"/>
          <w:sz w:val="24"/>
          <w:szCs w:val="24"/>
        </w:rPr>
      </w:pPr>
      <w:r>
        <w:rPr>
          <w:noProof/>
        </w:rPr>
        <w:drawing>
          <wp:inline distT="0" distB="0" distL="0" distR="0">
            <wp:extent cx="5586884" cy="3707689"/>
            <wp:effectExtent l="0" t="0" r="0" b="76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95378" cy="3713326"/>
                    </a:xfrm>
                    <a:prstGeom prst="rect">
                      <a:avLst/>
                    </a:prstGeom>
                  </pic:spPr>
                </pic:pic>
              </a:graphicData>
            </a:graphic>
          </wp:inline>
        </w:drawing>
      </w:r>
    </w:p>
    <w:p w:rsidR="003715C2" w:rsidRPr="003715C2" w:rsidRDefault="000B4E7D" w:rsidP="000B4E7D">
      <w:pPr>
        <w:autoSpaceDE w:val="0"/>
        <w:autoSpaceDN w:val="0"/>
        <w:adjustRightInd w:val="0"/>
        <w:spacing w:line="360" w:lineRule="auto"/>
        <w:ind w:firstLineChars="200" w:firstLine="480"/>
        <w:rPr>
          <w:rFonts w:asciiTheme="minorEastAsia" w:hAnsiTheme="minorEastAsia" w:cs="Times New Roman"/>
          <w:kern w:val="0"/>
          <w:sz w:val="24"/>
          <w:szCs w:val="24"/>
        </w:rPr>
      </w:pPr>
      <w:r w:rsidRPr="000B4E7D">
        <w:rPr>
          <w:rFonts w:asciiTheme="minorEastAsia" w:hAnsiTheme="minorEastAsia" w:cs="Times New Roman" w:hint="eastAsia"/>
          <w:kern w:val="0"/>
          <w:sz w:val="24"/>
          <w:szCs w:val="24"/>
        </w:rPr>
        <w:t>(</w:t>
      </w:r>
      <w:r>
        <w:rPr>
          <w:rFonts w:asciiTheme="minorEastAsia" w:hAnsiTheme="minorEastAsia" w:cs="Times New Roman"/>
          <w:kern w:val="0"/>
          <w:sz w:val="24"/>
          <w:szCs w:val="24"/>
        </w:rPr>
        <w:t>4</w:t>
      </w:r>
      <w:r w:rsidRPr="000B4E7D">
        <w:rPr>
          <w:rFonts w:asciiTheme="minorEastAsia" w:hAnsiTheme="minorEastAsia" w:cs="Times New Roman" w:hint="eastAsia"/>
          <w:kern w:val="0"/>
          <w:sz w:val="24"/>
          <w:szCs w:val="24"/>
        </w:rPr>
        <w:t>)</w:t>
      </w:r>
      <w:r w:rsidR="007B6654">
        <w:rPr>
          <w:rFonts w:asciiTheme="minorEastAsia" w:hAnsiTheme="minorEastAsia" w:cs="Times New Roman" w:hint="eastAsia"/>
          <w:kern w:val="0"/>
          <w:sz w:val="24"/>
          <w:szCs w:val="24"/>
        </w:rPr>
        <w:t>支付</w:t>
      </w:r>
      <w:r w:rsidR="007B6654">
        <w:rPr>
          <w:rFonts w:asciiTheme="minorEastAsia" w:hAnsiTheme="minorEastAsia" w:cs="Times New Roman"/>
          <w:kern w:val="0"/>
          <w:sz w:val="24"/>
          <w:szCs w:val="24"/>
        </w:rPr>
        <w:t>成功后在二级菜单</w:t>
      </w:r>
      <w:r w:rsidR="00782E54">
        <w:rPr>
          <w:rFonts w:asciiTheme="minorEastAsia" w:hAnsiTheme="minorEastAsia" w:cs="Times New Roman" w:hint="eastAsia"/>
          <w:kern w:val="0"/>
          <w:sz w:val="24"/>
          <w:szCs w:val="24"/>
        </w:rPr>
        <w:t>“订单</w:t>
      </w:r>
      <w:r w:rsidR="00782E54">
        <w:rPr>
          <w:rFonts w:asciiTheme="minorEastAsia" w:hAnsiTheme="minorEastAsia" w:cs="Times New Roman"/>
          <w:kern w:val="0"/>
          <w:sz w:val="24"/>
          <w:szCs w:val="24"/>
        </w:rPr>
        <w:t>查询</w:t>
      </w:r>
      <w:r w:rsidR="00782E54">
        <w:rPr>
          <w:rFonts w:asciiTheme="minorEastAsia" w:hAnsiTheme="minorEastAsia" w:cs="Times New Roman" w:hint="eastAsia"/>
          <w:kern w:val="0"/>
          <w:sz w:val="24"/>
          <w:szCs w:val="24"/>
        </w:rPr>
        <w:t>”</w:t>
      </w:r>
      <w:r w:rsidR="007B6654">
        <w:rPr>
          <w:rFonts w:asciiTheme="minorEastAsia" w:hAnsiTheme="minorEastAsia" w:cs="Times New Roman" w:hint="eastAsia"/>
          <w:kern w:val="0"/>
          <w:sz w:val="24"/>
          <w:szCs w:val="24"/>
        </w:rPr>
        <w:t>中</w:t>
      </w:r>
      <w:r w:rsidR="007B6654">
        <w:rPr>
          <w:rFonts w:asciiTheme="minorEastAsia" w:hAnsiTheme="minorEastAsia" w:cs="Times New Roman"/>
          <w:kern w:val="0"/>
          <w:sz w:val="24"/>
          <w:szCs w:val="24"/>
        </w:rPr>
        <w:t>查看补中标服务费支付状态变更为“</w:t>
      </w:r>
      <w:r w:rsidR="007B6654">
        <w:rPr>
          <w:rFonts w:asciiTheme="minorEastAsia" w:hAnsiTheme="minorEastAsia" w:cs="Times New Roman" w:hint="eastAsia"/>
          <w:kern w:val="0"/>
          <w:sz w:val="24"/>
          <w:szCs w:val="24"/>
        </w:rPr>
        <w:t>已</w:t>
      </w:r>
      <w:r w:rsidR="007B6654">
        <w:rPr>
          <w:rFonts w:asciiTheme="minorEastAsia" w:hAnsiTheme="minorEastAsia" w:cs="Times New Roman"/>
          <w:kern w:val="0"/>
          <w:sz w:val="24"/>
          <w:szCs w:val="24"/>
        </w:rPr>
        <w:t>支付”</w:t>
      </w:r>
      <w:r w:rsidR="007B6654">
        <w:rPr>
          <w:rFonts w:asciiTheme="minorEastAsia" w:hAnsiTheme="minorEastAsia" w:cs="Times New Roman" w:hint="eastAsia"/>
          <w:kern w:val="0"/>
          <w:sz w:val="24"/>
          <w:szCs w:val="24"/>
        </w:rPr>
        <w:t>。</w:t>
      </w:r>
    </w:p>
    <w:p w:rsidR="00D33170" w:rsidRPr="00C0445E" w:rsidRDefault="00C0445E" w:rsidP="00C0445E">
      <w:pPr>
        <w:pStyle w:val="2"/>
        <w:spacing w:line="360" w:lineRule="auto"/>
        <w:rPr>
          <w:rFonts w:asciiTheme="minorEastAsia" w:eastAsiaTheme="minorEastAsia" w:hAnsiTheme="minorEastAsia"/>
          <w:sz w:val="28"/>
          <w:szCs w:val="28"/>
        </w:rPr>
      </w:pPr>
      <w:bookmarkStart w:id="8" w:name="_Toc499212757"/>
      <w:r>
        <w:rPr>
          <w:rFonts w:asciiTheme="minorEastAsia" w:eastAsiaTheme="minorEastAsia" w:hAnsiTheme="minorEastAsia" w:hint="eastAsia"/>
          <w:sz w:val="28"/>
          <w:szCs w:val="28"/>
        </w:rPr>
        <w:t>（二</w:t>
      </w:r>
      <w:r>
        <w:rPr>
          <w:rFonts w:asciiTheme="minorEastAsia" w:eastAsiaTheme="minorEastAsia" w:hAnsiTheme="minorEastAsia"/>
          <w:sz w:val="28"/>
          <w:szCs w:val="28"/>
        </w:rPr>
        <w:t>）</w:t>
      </w:r>
      <w:r>
        <w:rPr>
          <w:rFonts w:asciiTheme="minorEastAsia" w:eastAsiaTheme="minorEastAsia" w:hAnsiTheme="minorEastAsia" w:hint="eastAsia"/>
          <w:sz w:val="28"/>
          <w:szCs w:val="28"/>
        </w:rPr>
        <w:t>电子招投标</w:t>
      </w:r>
      <w:r>
        <w:rPr>
          <w:rFonts w:asciiTheme="minorEastAsia" w:eastAsiaTheme="minorEastAsia" w:hAnsiTheme="minorEastAsia"/>
          <w:sz w:val="28"/>
          <w:szCs w:val="28"/>
        </w:rPr>
        <w:t>平台操作</w:t>
      </w:r>
      <w:bookmarkEnd w:id="8"/>
    </w:p>
    <w:p w:rsidR="003715C2" w:rsidRPr="00A25B2C" w:rsidRDefault="00786075" w:rsidP="003715C2">
      <w:pPr>
        <w:pStyle w:val="3"/>
        <w:rPr>
          <w:rFonts w:asciiTheme="minorEastAsia" w:hAnsiTheme="minorEastAsia"/>
          <w:sz w:val="28"/>
          <w:szCs w:val="28"/>
        </w:rPr>
      </w:pPr>
      <w:bookmarkStart w:id="9" w:name="_Toc499201048"/>
      <w:bookmarkStart w:id="10" w:name="_Toc499212758"/>
      <w:r w:rsidRPr="00A25B2C">
        <w:rPr>
          <w:rFonts w:asciiTheme="minorEastAsia" w:hAnsiTheme="minorEastAsia" w:hint="eastAsia"/>
          <w:sz w:val="28"/>
          <w:szCs w:val="28"/>
        </w:rPr>
        <w:t>1、</w:t>
      </w:r>
      <w:r w:rsidR="003715C2" w:rsidRPr="00A25B2C">
        <w:rPr>
          <w:rFonts w:asciiTheme="minorEastAsia" w:hAnsiTheme="minorEastAsia" w:hint="eastAsia"/>
          <w:sz w:val="28"/>
          <w:szCs w:val="28"/>
        </w:rPr>
        <w:t>C</w:t>
      </w:r>
      <w:r w:rsidR="003715C2" w:rsidRPr="00A25B2C">
        <w:rPr>
          <w:rFonts w:asciiTheme="minorEastAsia" w:hAnsiTheme="minorEastAsia"/>
          <w:sz w:val="28"/>
          <w:szCs w:val="28"/>
        </w:rPr>
        <w:t>A</w:t>
      </w:r>
      <w:r w:rsidR="003715C2" w:rsidRPr="00A25B2C">
        <w:rPr>
          <w:rFonts w:asciiTheme="minorEastAsia" w:hAnsiTheme="minorEastAsia" w:hint="eastAsia"/>
          <w:sz w:val="28"/>
          <w:szCs w:val="28"/>
        </w:rPr>
        <w:t>证书费</w:t>
      </w:r>
      <w:r w:rsidR="003715C2" w:rsidRPr="00A25B2C">
        <w:rPr>
          <w:rFonts w:asciiTheme="minorEastAsia" w:hAnsiTheme="minorEastAsia"/>
          <w:sz w:val="28"/>
          <w:szCs w:val="28"/>
        </w:rPr>
        <w:t>支付</w:t>
      </w:r>
      <w:bookmarkEnd w:id="9"/>
      <w:bookmarkEnd w:id="10"/>
    </w:p>
    <w:p w:rsidR="003715C2" w:rsidRPr="005D308F" w:rsidRDefault="00786075" w:rsidP="003715C2">
      <w:pPr>
        <w:autoSpaceDE w:val="0"/>
        <w:autoSpaceDN w:val="0"/>
        <w:adjustRightInd w:val="0"/>
        <w:spacing w:line="360" w:lineRule="auto"/>
        <w:rPr>
          <w:rFonts w:asciiTheme="minorEastAsia" w:hAnsiTheme="minorEastAsia" w:cs="Times New Roman"/>
          <w:kern w:val="0"/>
          <w:sz w:val="24"/>
          <w:szCs w:val="24"/>
        </w:rPr>
      </w:pPr>
      <w:r>
        <w:rPr>
          <w:rFonts w:asciiTheme="minorEastAsia" w:hAnsiTheme="minorEastAsia" w:cs="Times New Roman"/>
          <w:kern w:val="0"/>
          <w:sz w:val="24"/>
          <w:szCs w:val="24"/>
        </w:rPr>
        <w:t>(1)</w:t>
      </w:r>
      <w:r w:rsidR="003715C2" w:rsidRPr="005D308F">
        <w:rPr>
          <w:rFonts w:asciiTheme="minorEastAsia" w:hAnsiTheme="minorEastAsia" w:cs="Times New Roman" w:hint="eastAsia"/>
          <w:kern w:val="0"/>
          <w:sz w:val="24"/>
          <w:szCs w:val="24"/>
        </w:rPr>
        <w:t>点击“证书新办申请”，进入U</w:t>
      </w:r>
      <w:r w:rsidR="003715C2" w:rsidRPr="005D308F">
        <w:rPr>
          <w:rFonts w:asciiTheme="minorEastAsia" w:hAnsiTheme="minorEastAsia" w:cs="Times New Roman"/>
          <w:kern w:val="0"/>
          <w:sz w:val="24"/>
          <w:szCs w:val="24"/>
        </w:rPr>
        <w:t>KEY</w:t>
      </w:r>
      <w:r w:rsidR="003715C2" w:rsidRPr="005D308F">
        <w:rPr>
          <w:rFonts w:asciiTheme="minorEastAsia" w:hAnsiTheme="minorEastAsia" w:cs="Times New Roman" w:hint="eastAsia"/>
          <w:kern w:val="0"/>
          <w:sz w:val="24"/>
          <w:szCs w:val="24"/>
        </w:rPr>
        <w:t>问题声明页面。</w:t>
      </w:r>
    </w:p>
    <w:p w:rsidR="003715C2" w:rsidRPr="005D308F" w:rsidRDefault="003715C2" w:rsidP="003715C2">
      <w:pPr>
        <w:autoSpaceDE w:val="0"/>
        <w:autoSpaceDN w:val="0"/>
        <w:adjustRightInd w:val="0"/>
        <w:spacing w:line="360" w:lineRule="auto"/>
        <w:rPr>
          <w:rFonts w:asciiTheme="minorEastAsia" w:hAnsiTheme="minorEastAsia" w:cs="Times New Roman"/>
          <w:kern w:val="0"/>
          <w:sz w:val="24"/>
          <w:szCs w:val="24"/>
        </w:rPr>
      </w:pPr>
      <w:r>
        <w:rPr>
          <w:noProof/>
        </w:rPr>
        <w:drawing>
          <wp:inline distT="0" distB="0" distL="0" distR="0">
            <wp:extent cx="5274310" cy="2283460"/>
            <wp:effectExtent l="0" t="0" r="2540"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2283460"/>
                    </a:xfrm>
                    <a:prstGeom prst="rect">
                      <a:avLst/>
                    </a:prstGeom>
                  </pic:spPr>
                </pic:pic>
              </a:graphicData>
            </a:graphic>
          </wp:inline>
        </w:drawing>
      </w:r>
    </w:p>
    <w:p w:rsidR="003715C2" w:rsidRPr="005D308F" w:rsidRDefault="00786075" w:rsidP="003715C2">
      <w:pPr>
        <w:autoSpaceDE w:val="0"/>
        <w:autoSpaceDN w:val="0"/>
        <w:adjustRightInd w:val="0"/>
        <w:spacing w:line="360" w:lineRule="auto"/>
        <w:rPr>
          <w:rFonts w:asciiTheme="minorEastAsia" w:hAnsiTheme="minorEastAsia" w:cs="Times New Roman"/>
          <w:kern w:val="0"/>
          <w:sz w:val="24"/>
          <w:szCs w:val="24"/>
        </w:rPr>
      </w:pPr>
      <w:r>
        <w:rPr>
          <w:rFonts w:asciiTheme="minorEastAsia" w:hAnsiTheme="minorEastAsia" w:cs="Times New Roman"/>
          <w:kern w:val="0"/>
          <w:sz w:val="24"/>
          <w:szCs w:val="24"/>
        </w:rPr>
        <w:t>(2)</w:t>
      </w:r>
      <w:r w:rsidR="003715C2" w:rsidRPr="005D308F">
        <w:rPr>
          <w:rFonts w:asciiTheme="minorEastAsia" w:hAnsiTheme="minorEastAsia" w:cs="Times New Roman" w:hint="eastAsia"/>
          <w:kern w:val="0"/>
          <w:sz w:val="24"/>
          <w:szCs w:val="24"/>
        </w:rPr>
        <w:t>如果同意上述声明的话，点击“我已同意”，进入证书新办申请页面。</w:t>
      </w:r>
    </w:p>
    <w:p w:rsidR="003715C2" w:rsidRPr="005D308F" w:rsidRDefault="003715C2" w:rsidP="003715C2">
      <w:pPr>
        <w:autoSpaceDE w:val="0"/>
        <w:autoSpaceDN w:val="0"/>
        <w:adjustRightInd w:val="0"/>
        <w:spacing w:line="360" w:lineRule="auto"/>
        <w:rPr>
          <w:rFonts w:asciiTheme="minorEastAsia" w:hAnsiTheme="minorEastAsia" w:cs="Times New Roman"/>
          <w:kern w:val="0"/>
          <w:sz w:val="24"/>
          <w:szCs w:val="24"/>
        </w:rPr>
      </w:pPr>
      <w:r>
        <w:rPr>
          <w:noProof/>
        </w:rPr>
        <w:drawing>
          <wp:inline distT="0" distB="0" distL="0" distR="0">
            <wp:extent cx="5274310" cy="226949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2269490"/>
                    </a:xfrm>
                    <a:prstGeom prst="rect">
                      <a:avLst/>
                    </a:prstGeom>
                  </pic:spPr>
                </pic:pic>
              </a:graphicData>
            </a:graphic>
          </wp:inline>
        </w:drawing>
      </w:r>
    </w:p>
    <w:p w:rsidR="003715C2" w:rsidRPr="005D308F" w:rsidRDefault="00786075" w:rsidP="003715C2">
      <w:pPr>
        <w:autoSpaceDE w:val="0"/>
        <w:autoSpaceDN w:val="0"/>
        <w:adjustRightInd w:val="0"/>
        <w:spacing w:line="360" w:lineRule="auto"/>
        <w:rPr>
          <w:rFonts w:asciiTheme="minorEastAsia" w:hAnsiTheme="minorEastAsia" w:cs="Times New Roman"/>
          <w:kern w:val="0"/>
          <w:sz w:val="24"/>
          <w:szCs w:val="24"/>
        </w:rPr>
      </w:pPr>
      <w:r>
        <w:rPr>
          <w:rFonts w:asciiTheme="minorEastAsia" w:hAnsiTheme="minorEastAsia" w:cs="Times New Roman"/>
          <w:kern w:val="0"/>
          <w:sz w:val="24"/>
          <w:szCs w:val="24"/>
        </w:rPr>
        <w:t>(3)</w:t>
      </w:r>
      <w:r w:rsidR="003715C2" w:rsidRPr="005D308F">
        <w:rPr>
          <w:rFonts w:asciiTheme="minorEastAsia" w:hAnsiTheme="minorEastAsia" w:cs="Times New Roman" w:hint="eastAsia"/>
          <w:kern w:val="0"/>
          <w:sz w:val="24"/>
          <w:szCs w:val="24"/>
        </w:rPr>
        <w:t>将信息填写完整后点击“下一步”。</w:t>
      </w:r>
    </w:p>
    <w:p w:rsidR="003715C2" w:rsidRPr="005D308F" w:rsidRDefault="003715C2" w:rsidP="003715C2">
      <w:pPr>
        <w:autoSpaceDE w:val="0"/>
        <w:autoSpaceDN w:val="0"/>
        <w:adjustRightInd w:val="0"/>
        <w:spacing w:line="360" w:lineRule="auto"/>
        <w:rPr>
          <w:rFonts w:asciiTheme="minorEastAsia" w:hAnsiTheme="minorEastAsia" w:cs="Times New Roman"/>
          <w:kern w:val="0"/>
          <w:sz w:val="24"/>
          <w:szCs w:val="24"/>
        </w:rPr>
      </w:pPr>
      <w:r>
        <w:rPr>
          <w:noProof/>
        </w:rPr>
        <w:drawing>
          <wp:inline distT="0" distB="0" distL="0" distR="0">
            <wp:extent cx="5274310" cy="2263140"/>
            <wp:effectExtent l="0" t="0" r="2540" b="381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2263140"/>
                    </a:xfrm>
                    <a:prstGeom prst="rect">
                      <a:avLst/>
                    </a:prstGeom>
                  </pic:spPr>
                </pic:pic>
              </a:graphicData>
            </a:graphic>
          </wp:inline>
        </w:drawing>
      </w:r>
    </w:p>
    <w:p w:rsidR="003715C2" w:rsidRPr="005D308F" w:rsidRDefault="00786075" w:rsidP="003715C2">
      <w:pPr>
        <w:autoSpaceDE w:val="0"/>
        <w:autoSpaceDN w:val="0"/>
        <w:adjustRightInd w:val="0"/>
        <w:spacing w:line="360" w:lineRule="auto"/>
        <w:rPr>
          <w:rFonts w:asciiTheme="minorEastAsia" w:hAnsiTheme="minorEastAsia" w:cs="Times New Roman"/>
          <w:kern w:val="0"/>
          <w:sz w:val="24"/>
          <w:szCs w:val="24"/>
        </w:rPr>
      </w:pPr>
      <w:r>
        <w:rPr>
          <w:rFonts w:asciiTheme="minorEastAsia" w:hAnsiTheme="minorEastAsia" w:cs="Times New Roman"/>
          <w:kern w:val="0"/>
          <w:sz w:val="24"/>
          <w:szCs w:val="24"/>
        </w:rPr>
        <w:t>(4)</w:t>
      </w:r>
      <w:r w:rsidR="003715C2" w:rsidRPr="005D308F">
        <w:rPr>
          <w:rFonts w:asciiTheme="minorEastAsia" w:hAnsiTheme="minorEastAsia" w:cs="Times New Roman" w:hint="eastAsia"/>
          <w:kern w:val="0"/>
          <w:sz w:val="24"/>
          <w:szCs w:val="24"/>
        </w:rPr>
        <w:t>查看已经填写的信息，如果需要修改则点击“修改信息”按钮，返回上一页面重新编辑，如果信息无误，点击“提交申请”按钮。</w:t>
      </w:r>
    </w:p>
    <w:p w:rsidR="003715C2" w:rsidRPr="005D308F" w:rsidRDefault="003715C2" w:rsidP="003715C2">
      <w:pPr>
        <w:autoSpaceDE w:val="0"/>
        <w:autoSpaceDN w:val="0"/>
        <w:adjustRightInd w:val="0"/>
        <w:spacing w:line="360" w:lineRule="auto"/>
        <w:rPr>
          <w:rFonts w:asciiTheme="minorEastAsia" w:hAnsiTheme="minorEastAsia" w:cs="Times New Roman"/>
          <w:kern w:val="0"/>
          <w:sz w:val="24"/>
          <w:szCs w:val="24"/>
        </w:rPr>
      </w:pPr>
      <w:r w:rsidRPr="00A30C21">
        <w:rPr>
          <w:rFonts w:asciiTheme="minorEastAsia" w:hAnsiTheme="minorEastAsia" w:cs="Times New Roman"/>
          <w:noProof/>
          <w:kern w:val="0"/>
          <w:sz w:val="24"/>
          <w:szCs w:val="24"/>
        </w:rPr>
        <w:drawing>
          <wp:inline distT="0" distB="0" distL="0" distR="0">
            <wp:extent cx="5274310" cy="2632075"/>
            <wp:effectExtent l="0" t="0" r="2540" b="0"/>
            <wp:docPr id="68" name="图片 8">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1AD53E9-5DB8-4999-AD8A-98517A8BE7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1AD53E9-5DB8-4999-AD8A-98517A8BE77A}"/>
                        </a:ext>
                      </a:extLst>
                    </pic:cNvPr>
                    <pic:cNvPicPr>
                      <a:picLocks noChangeAspect="1"/>
                    </pic:cNvPicPr>
                  </pic:nvPicPr>
                  <pic:blipFill>
                    <a:blip r:embed="rId42"/>
                    <a:stretch>
                      <a:fillRect/>
                    </a:stretch>
                  </pic:blipFill>
                  <pic:spPr>
                    <a:xfrm>
                      <a:off x="0" y="0"/>
                      <a:ext cx="5274310" cy="2632075"/>
                    </a:xfrm>
                    <a:prstGeom prst="rect">
                      <a:avLst/>
                    </a:prstGeom>
                  </pic:spPr>
                </pic:pic>
              </a:graphicData>
            </a:graphic>
          </wp:inline>
        </w:drawing>
      </w:r>
    </w:p>
    <w:p w:rsidR="003715C2" w:rsidRPr="005D308F" w:rsidRDefault="00786075" w:rsidP="003715C2">
      <w:pPr>
        <w:autoSpaceDE w:val="0"/>
        <w:autoSpaceDN w:val="0"/>
        <w:adjustRightInd w:val="0"/>
        <w:spacing w:line="360" w:lineRule="auto"/>
        <w:rPr>
          <w:rFonts w:asciiTheme="minorEastAsia" w:hAnsiTheme="minorEastAsia" w:cs="Times New Roman"/>
          <w:kern w:val="0"/>
          <w:sz w:val="24"/>
          <w:szCs w:val="24"/>
        </w:rPr>
      </w:pPr>
      <w:r>
        <w:rPr>
          <w:rFonts w:asciiTheme="minorEastAsia" w:hAnsiTheme="minorEastAsia" w:cs="Times New Roman"/>
          <w:kern w:val="0"/>
          <w:sz w:val="24"/>
          <w:szCs w:val="24"/>
        </w:rPr>
        <w:t>(5)</w:t>
      </w:r>
      <w:r w:rsidR="003715C2" w:rsidRPr="005D308F">
        <w:rPr>
          <w:rFonts w:asciiTheme="minorEastAsia" w:hAnsiTheme="minorEastAsia" w:cs="Times New Roman" w:hint="eastAsia"/>
          <w:kern w:val="0"/>
          <w:sz w:val="24"/>
          <w:szCs w:val="24"/>
        </w:rPr>
        <w:t>点击“提交申请”按钮，页面自动跳转到C</w:t>
      </w:r>
      <w:r w:rsidR="003715C2" w:rsidRPr="005D308F">
        <w:rPr>
          <w:rFonts w:asciiTheme="minorEastAsia" w:hAnsiTheme="minorEastAsia" w:cs="Times New Roman"/>
          <w:kern w:val="0"/>
          <w:sz w:val="24"/>
          <w:szCs w:val="24"/>
        </w:rPr>
        <w:t>A</w:t>
      </w:r>
      <w:r w:rsidR="003715C2" w:rsidRPr="005D308F">
        <w:rPr>
          <w:rFonts w:asciiTheme="minorEastAsia" w:hAnsiTheme="minorEastAsia" w:cs="Times New Roman" w:hint="eastAsia"/>
          <w:kern w:val="0"/>
          <w:sz w:val="24"/>
          <w:szCs w:val="24"/>
        </w:rPr>
        <w:t>支付页面。</w:t>
      </w:r>
    </w:p>
    <w:p w:rsidR="003715C2" w:rsidRPr="005D308F" w:rsidRDefault="007E76B1" w:rsidP="003715C2">
      <w:pPr>
        <w:autoSpaceDE w:val="0"/>
        <w:autoSpaceDN w:val="0"/>
        <w:adjustRightInd w:val="0"/>
        <w:spacing w:line="360" w:lineRule="auto"/>
        <w:rPr>
          <w:rFonts w:asciiTheme="minorEastAsia" w:hAnsiTheme="minorEastAsia" w:cs="Times New Roman"/>
          <w:kern w:val="0"/>
          <w:sz w:val="24"/>
          <w:szCs w:val="24"/>
        </w:rPr>
      </w:pPr>
      <w:r>
        <w:rPr>
          <w:noProof/>
        </w:rPr>
        <w:drawing>
          <wp:inline distT="0" distB="0" distL="0" distR="0">
            <wp:extent cx="5220970" cy="2947670"/>
            <wp:effectExtent l="0" t="0" r="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20970" cy="2947670"/>
                    </a:xfrm>
                    <a:prstGeom prst="rect">
                      <a:avLst/>
                    </a:prstGeom>
                  </pic:spPr>
                </pic:pic>
              </a:graphicData>
            </a:graphic>
          </wp:inline>
        </w:drawing>
      </w:r>
      <w:r w:rsidR="00786075">
        <w:rPr>
          <w:rFonts w:asciiTheme="minorEastAsia" w:hAnsiTheme="minorEastAsia" w:cs="Times New Roman"/>
          <w:kern w:val="0"/>
          <w:sz w:val="24"/>
          <w:szCs w:val="24"/>
        </w:rPr>
        <w:t>(6)</w:t>
      </w:r>
      <w:r w:rsidR="003715C2" w:rsidRPr="005D308F">
        <w:rPr>
          <w:rFonts w:asciiTheme="minorEastAsia" w:hAnsiTheme="minorEastAsia" w:cs="Times New Roman" w:hint="eastAsia"/>
          <w:kern w:val="0"/>
          <w:sz w:val="24"/>
          <w:szCs w:val="24"/>
        </w:rPr>
        <w:t>也可以选择该条支付信息，点击操作按钮。在弹出的证书新办申请页面中点击“支付”按钮，进入支付页面。</w:t>
      </w:r>
    </w:p>
    <w:p w:rsidR="003715C2" w:rsidRPr="005D308F" w:rsidRDefault="003715C2" w:rsidP="003715C2">
      <w:pPr>
        <w:autoSpaceDE w:val="0"/>
        <w:autoSpaceDN w:val="0"/>
        <w:adjustRightInd w:val="0"/>
        <w:spacing w:line="360" w:lineRule="auto"/>
        <w:rPr>
          <w:rFonts w:asciiTheme="minorEastAsia" w:hAnsiTheme="minorEastAsia" w:cs="Times New Roman"/>
          <w:kern w:val="0"/>
          <w:sz w:val="24"/>
          <w:szCs w:val="24"/>
        </w:rPr>
      </w:pPr>
      <w:r>
        <w:rPr>
          <w:noProof/>
        </w:rPr>
        <w:drawing>
          <wp:inline distT="0" distB="0" distL="0" distR="0">
            <wp:extent cx="5274310" cy="2296795"/>
            <wp:effectExtent l="0" t="0" r="2540" b="825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2296795"/>
                    </a:xfrm>
                    <a:prstGeom prst="rect">
                      <a:avLst/>
                    </a:prstGeom>
                  </pic:spPr>
                </pic:pic>
              </a:graphicData>
            </a:graphic>
          </wp:inline>
        </w:drawing>
      </w:r>
    </w:p>
    <w:p w:rsidR="003715C2" w:rsidRPr="005D308F" w:rsidRDefault="003715C2" w:rsidP="003715C2">
      <w:pPr>
        <w:autoSpaceDE w:val="0"/>
        <w:autoSpaceDN w:val="0"/>
        <w:adjustRightInd w:val="0"/>
        <w:spacing w:line="360" w:lineRule="auto"/>
        <w:rPr>
          <w:rFonts w:asciiTheme="minorEastAsia" w:hAnsiTheme="minorEastAsia" w:cs="Times New Roman"/>
          <w:kern w:val="0"/>
          <w:sz w:val="24"/>
          <w:szCs w:val="24"/>
        </w:rPr>
      </w:pPr>
      <w:r>
        <w:rPr>
          <w:noProof/>
        </w:rPr>
        <w:drawing>
          <wp:inline distT="0" distB="0" distL="0" distR="0">
            <wp:extent cx="5274310" cy="2266315"/>
            <wp:effectExtent l="0" t="0" r="2540" b="63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2266315"/>
                    </a:xfrm>
                    <a:prstGeom prst="rect">
                      <a:avLst/>
                    </a:prstGeom>
                  </pic:spPr>
                </pic:pic>
              </a:graphicData>
            </a:graphic>
          </wp:inline>
        </w:drawing>
      </w:r>
    </w:p>
    <w:p w:rsidR="003715C2" w:rsidRPr="005D308F" w:rsidRDefault="00786075" w:rsidP="003715C2">
      <w:pPr>
        <w:autoSpaceDE w:val="0"/>
        <w:autoSpaceDN w:val="0"/>
        <w:adjustRightInd w:val="0"/>
        <w:spacing w:line="360" w:lineRule="auto"/>
        <w:rPr>
          <w:rFonts w:asciiTheme="minorEastAsia" w:hAnsiTheme="minorEastAsia" w:cs="Times New Roman"/>
          <w:kern w:val="0"/>
          <w:sz w:val="24"/>
          <w:szCs w:val="24"/>
        </w:rPr>
      </w:pPr>
      <w:r>
        <w:rPr>
          <w:rFonts w:asciiTheme="minorEastAsia" w:hAnsiTheme="minorEastAsia" w:cs="Times New Roman"/>
          <w:kern w:val="0"/>
          <w:sz w:val="24"/>
          <w:szCs w:val="24"/>
        </w:rPr>
        <w:t>(7)</w:t>
      </w:r>
      <w:r w:rsidR="003715C2" w:rsidRPr="005D308F">
        <w:rPr>
          <w:rFonts w:asciiTheme="minorEastAsia" w:hAnsiTheme="minorEastAsia" w:cs="Times New Roman" w:hint="eastAsia"/>
          <w:kern w:val="0"/>
          <w:sz w:val="24"/>
          <w:szCs w:val="24"/>
        </w:rPr>
        <w:t>确认信息无误后点击“</w:t>
      </w:r>
      <w:r w:rsidR="007E76B1">
        <w:rPr>
          <w:rFonts w:asciiTheme="minorEastAsia" w:hAnsiTheme="minorEastAsia" w:cs="Times New Roman" w:hint="eastAsia"/>
          <w:kern w:val="0"/>
          <w:sz w:val="24"/>
          <w:szCs w:val="24"/>
        </w:rPr>
        <w:t>去支付</w:t>
      </w:r>
      <w:r w:rsidR="003715C2" w:rsidRPr="005D308F">
        <w:rPr>
          <w:rFonts w:asciiTheme="minorEastAsia" w:hAnsiTheme="minorEastAsia" w:cs="Times New Roman" w:hint="eastAsia"/>
          <w:kern w:val="0"/>
          <w:sz w:val="24"/>
          <w:szCs w:val="24"/>
        </w:rPr>
        <w:t>”，进入</w:t>
      </w:r>
      <w:r w:rsidR="002756DA">
        <w:rPr>
          <w:rFonts w:asciiTheme="minorEastAsia" w:hAnsiTheme="minorEastAsia" w:cs="Times New Roman" w:hint="eastAsia"/>
          <w:kern w:val="0"/>
          <w:sz w:val="24"/>
          <w:szCs w:val="24"/>
        </w:rPr>
        <w:t>支付</w:t>
      </w:r>
      <w:r w:rsidR="002756DA">
        <w:rPr>
          <w:rFonts w:asciiTheme="minorEastAsia" w:hAnsiTheme="minorEastAsia" w:cs="Times New Roman"/>
          <w:kern w:val="0"/>
          <w:sz w:val="24"/>
          <w:szCs w:val="24"/>
        </w:rPr>
        <w:t>订单</w:t>
      </w:r>
      <w:r w:rsidR="003715C2" w:rsidRPr="005D308F">
        <w:rPr>
          <w:rFonts w:asciiTheme="minorEastAsia" w:hAnsiTheme="minorEastAsia" w:cs="Times New Roman" w:hint="eastAsia"/>
          <w:kern w:val="0"/>
          <w:sz w:val="24"/>
          <w:szCs w:val="24"/>
        </w:rPr>
        <w:t>页面。</w:t>
      </w:r>
    </w:p>
    <w:p w:rsidR="003715C2" w:rsidRPr="005D308F" w:rsidRDefault="007E76B1" w:rsidP="003715C2">
      <w:pPr>
        <w:autoSpaceDE w:val="0"/>
        <w:autoSpaceDN w:val="0"/>
        <w:adjustRightInd w:val="0"/>
        <w:spacing w:line="360" w:lineRule="auto"/>
        <w:rPr>
          <w:rFonts w:asciiTheme="minorEastAsia" w:hAnsiTheme="minorEastAsia" w:cs="Times New Roman"/>
          <w:kern w:val="0"/>
          <w:sz w:val="24"/>
          <w:szCs w:val="24"/>
        </w:rPr>
      </w:pPr>
      <w:r>
        <w:rPr>
          <w:noProof/>
        </w:rPr>
        <w:drawing>
          <wp:inline distT="0" distB="0" distL="0" distR="0">
            <wp:extent cx="5220970" cy="29146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20970" cy="2914650"/>
                    </a:xfrm>
                    <a:prstGeom prst="rect">
                      <a:avLst/>
                    </a:prstGeom>
                  </pic:spPr>
                </pic:pic>
              </a:graphicData>
            </a:graphic>
          </wp:inline>
        </w:drawing>
      </w:r>
    </w:p>
    <w:p w:rsidR="003715C2" w:rsidRPr="005D308F" w:rsidRDefault="00786075" w:rsidP="003715C2">
      <w:pPr>
        <w:autoSpaceDE w:val="0"/>
        <w:autoSpaceDN w:val="0"/>
        <w:adjustRightInd w:val="0"/>
        <w:spacing w:line="360" w:lineRule="auto"/>
        <w:rPr>
          <w:rFonts w:asciiTheme="minorEastAsia" w:hAnsiTheme="minorEastAsia" w:cs="Times New Roman"/>
          <w:kern w:val="0"/>
          <w:sz w:val="24"/>
          <w:szCs w:val="24"/>
        </w:rPr>
      </w:pPr>
      <w:r>
        <w:rPr>
          <w:rFonts w:asciiTheme="minorEastAsia" w:hAnsiTheme="minorEastAsia" w:cs="Times New Roman"/>
          <w:kern w:val="0"/>
          <w:sz w:val="24"/>
          <w:szCs w:val="24"/>
        </w:rPr>
        <w:t>(8)</w:t>
      </w:r>
      <w:r w:rsidR="003715C2" w:rsidRPr="005D308F">
        <w:rPr>
          <w:rFonts w:asciiTheme="minorEastAsia" w:hAnsiTheme="minorEastAsia" w:cs="Times New Roman" w:hint="eastAsia"/>
          <w:kern w:val="0"/>
          <w:sz w:val="24"/>
          <w:szCs w:val="24"/>
        </w:rPr>
        <w:t>插入</w:t>
      </w:r>
      <w:r w:rsidR="003715C2">
        <w:rPr>
          <w:rFonts w:asciiTheme="minorEastAsia" w:hAnsiTheme="minorEastAsia" w:cs="Times New Roman" w:hint="eastAsia"/>
          <w:kern w:val="0"/>
          <w:sz w:val="24"/>
          <w:szCs w:val="24"/>
        </w:rPr>
        <w:t>制单</w:t>
      </w:r>
      <w:r w:rsidR="003715C2" w:rsidRPr="005D308F">
        <w:rPr>
          <w:rFonts w:asciiTheme="minorEastAsia" w:hAnsiTheme="minorEastAsia" w:cs="Times New Roman" w:hint="eastAsia"/>
          <w:kern w:val="0"/>
          <w:sz w:val="24"/>
          <w:szCs w:val="24"/>
        </w:rPr>
        <w:t>员 Usbkey</w:t>
      </w:r>
      <w:r w:rsidR="003715C2">
        <w:rPr>
          <w:rFonts w:asciiTheme="minorEastAsia" w:hAnsiTheme="minorEastAsia" w:cs="Times New Roman" w:hint="eastAsia"/>
          <w:kern w:val="0"/>
          <w:sz w:val="24"/>
          <w:szCs w:val="24"/>
        </w:rPr>
        <w:t>，</w:t>
      </w:r>
      <w:r w:rsidR="003715C2" w:rsidRPr="005D308F">
        <w:rPr>
          <w:rFonts w:asciiTheme="minorEastAsia" w:hAnsiTheme="minorEastAsia" w:cs="Times New Roman" w:hint="eastAsia"/>
          <w:kern w:val="0"/>
          <w:sz w:val="24"/>
          <w:szCs w:val="24"/>
        </w:rPr>
        <w:t>选择银行后点击“登陆网上银行付款”按钮。</w:t>
      </w:r>
    </w:p>
    <w:p w:rsidR="003715C2" w:rsidRPr="005D308F" w:rsidRDefault="003715C2" w:rsidP="003715C2">
      <w:pPr>
        <w:autoSpaceDE w:val="0"/>
        <w:autoSpaceDN w:val="0"/>
        <w:adjustRightInd w:val="0"/>
        <w:spacing w:line="360" w:lineRule="auto"/>
        <w:rPr>
          <w:rFonts w:asciiTheme="minorEastAsia" w:hAnsiTheme="minorEastAsia" w:cs="Times New Roman"/>
          <w:kern w:val="0"/>
          <w:sz w:val="24"/>
          <w:szCs w:val="24"/>
        </w:rPr>
      </w:pPr>
      <w:r>
        <w:rPr>
          <w:noProof/>
        </w:rPr>
        <w:drawing>
          <wp:inline distT="0" distB="0" distL="0" distR="0">
            <wp:extent cx="5274310" cy="2308860"/>
            <wp:effectExtent l="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274310" cy="2308860"/>
                    </a:xfrm>
                    <a:prstGeom prst="rect">
                      <a:avLst/>
                    </a:prstGeom>
                  </pic:spPr>
                </pic:pic>
              </a:graphicData>
            </a:graphic>
          </wp:inline>
        </w:drawing>
      </w:r>
    </w:p>
    <w:p w:rsidR="003715C2" w:rsidRPr="005D308F" w:rsidRDefault="00786075" w:rsidP="003715C2">
      <w:pPr>
        <w:autoSpaceDE w:val="0"/>
        <w:autoSpaceDN w:val="0"/>
        <w:adjustRightInd w:val="0"/>
        <w:spacing w:line="360" w:lineRule="auto"/>
        <w:rPr>
          <w:rFonts w:asciiTheme="minorEastAsia" w:hAnsiTheme="minorEastAsia" w:cs="Times New Roman"/>
          <w:kern w:val="0"/>
          <w:sz w:val="24"/>
          <w:szCs w:val="24"/>
        </w:rPr>
      </w:pPr>
      <w:r>
        <w:rPr>
          <w:rFonts w:asciiTheme="minorEastAsia" w:hAnsiTheme="minorEastAsia" w:cs="Times New Roman"/>
          <w:kern w:val="0"/>
          <w:sz w:val="24"/>
          <w:szCs w:val="24"/>
        </w:rPr>
        <w:t>(9)</w:t>
      </w:r>
      <w:r w:rsidR="003715C2" w:rsidRPr="005D308F">
        <w:rPr>
          <w:rFonts w:asciiTheme="minorEastAsia" w:hAnsiTheme="minorEastAsia" w:cs="Times New Roman" w:hint="eastAsia"/>
          <w:kern w:val="0"/>
          <w:sz w:val="24"/>
          <w:szCs w:val="24"/>
        </w:rPr>
        <w:t>确认支付信息无误后点击“去银行页面付款”。如图：</w:t>
      </w:r>
    </w:p>
    <w:p w:rsidR="003715C2" w:rsidRPr="005D308F" w:rsidRDefault="003715C2" w:rsidP="003715C2">
      <w:pPr>
        <w:autoSpaceDE w:val="0"/>
        <w:autoSpaceDN w:val="0"/>
        <w:adjustRightInd w:val="0"/>
        <w:spacing w:line="360" w:lineRule="auto"/>
        <w:rPr>
          <w:rFonts w:asciiTheme="minorEastAsia" w:hAnsiTheme="minorEastAsia" w:cs="Times New Roman"/>
          <w:kern w:val="0"/>
          <w:sz w:val="24"/>
          <w:szCs w:val="24"/>
        </w:rPr>
      </w:pPr>
      <w:r>
        <w:rPr>
          <w:noProof/>
        </w:rPr>
        <w:drawing>
          <wp:inline distT="0" distB="0" distL="0" distR="0">
            <wp:extent cx="5274310" cy="2302510"/>
            <wp:effectExtent l="0" t="0" r="2540" b="254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302510"/>
                    </a:xfrm>
                    <a:prstGeom prst="rect">
                      <a:avLst/>
                    </a:prstGeom>
                  </pic:spPr>
                </pic:pic>
              </a:graphicData>
            </a:graphic>
          </wp:inline>
        </w:drawing>
      </w:r>
    </w:p>
    <w:p w:rsidR="003715C2" w:rsidRPr="005D308F" w:rsidRDefault="00786075" w:rsidP="003715C2">
      <w:pPr>
        <w:autoSpaceDE w:val="0"/>
        <w:autoSpaceDN w:val="0"/>
        <w:adjustRightInd w:val="0"/>
        <w:spacing w:line="360" w:lineRule="auto"/>
        <w:rPr>
          <w:rFonts w:asciiTheme="minorEastAsia" w:hAnsiTheme="minorEastAsia" w:cs="Times New Roman"/>
          <w:kern w:val="0"/>
          <w:sz w:val="24"/>
          <w:szCs w:val="24"/>
        </w:rPr>
      </w:pPr>
      <w:r>
        <w:rPr>
          <w:rFonts w:asciiTheme="minorEastAsia" w:hAnsiTheme="minorEastAsia" w:cs="Times New Roman"/>
          <w:kern w:val="0"/>
          <w:sz w:val="24"/>
          <w:szCs w:val="24"/>
        </w:rPr>
        <w:t>(10)</w:t>
      </w:r>
      <w:r w:rsidR="003715C2" w:rsidRPr="005D308F">
        <w:rPr>
          <w:rFonts w:asciiTheme="minorEastAsia" w:hAnsiTheme="minorEastAsia" w:cs="Times New Roman" w:hint="eastAsia"/>
          <w:kern w:val="0"/>
          <w:sz w:val="24"/>
          <w:szCs w:val="24"/>
        </w:rPr>
        <w:t>输入正确用户信息后，点击“立即登录”，核对订单信息后点击“确定”。</w:t>
      </w:r>
    </w:p>
    <w:p w:rsidR="003715C2" w:rsidRPr="005D308F" w:rsidRDefault="003715C2" w:rsidP="003715C2">
      <w:pPr>
        <w:autoSpaceDE w:val="0"/>
        <w:autoSpaceDN w:val="0"/>
        <w:adjustRightInd w:val="0"/>
        <w:spacing w:line="360" w:lineRule="auto"/>
        <w:rPr>
          <w:rFonts w:asciiTheme="minorEastAsia" w:hAnsiTheme="minorEastAsia" w:cs="Times New Roman"/>
          <w:kern w:val="0"/>
          <w:sz w:val="24"/>
          <w:szCs w:val="24"/>
        </w:rPr>
      </w:pPr>
      <w:r>
        <w:rPr>
          <w:noProof/>
        </w:rPr>
        <w:drawing>
          <wp:inline distT="0" distB="0" distL="0" distR="0">
            <wp:extent cx="5274310" cy="3048000"/>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3048000"/>
                    </a:xfrm>
                    <a:prstGeom prst="rect">
                      <a:avLst/>
                    </a:prstGeom>
                  </pic:spPr>
                </pic:pic>
              </a:graphicData>
            </a:graphic>
          </wp:inline>
        </w:drawing>
      </w:r>
    </w:p>
    <w:p w:rsidR="003715C2" w:rsidRPr="005D308F" w:rsidRDefault="003715C2" w:rsidP="003715C2">
      <w:pPr>
        <w:autoSpaceDE w:val="0"/>
        <w:autoSpaceDN w:val="0"/>
        <w:adjustRightInd w:val="0"/>
        <w:spacing w:line="360" w:lineRule="auto"/>
        <w:rPr>
          <w:rFonts w:asciiTheme="minorEastAsia" w:hAnsiTheme="minorEastAsia" w:cs="Times New Roman"/>
          <w:kern w:val="0"/>
          <w:sz w:val="24"/>
          <w:szCs w:val="24"/>
        </w:rPr>
      </w:pPr>
      <w:r>
        <w:rPr>
          <w:noProof/>
        </w:rPr>
        <w:drawing>
          <wp:inline distT="0" distB="0" distL="0" distR="0">
            <wp:extent cx="5274310" cy="2543175"/>
            <wp:effectExtent l="0" t="0" r="2540" b="952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543175"/>
                    </a:xfrm>
                    <a:prstGeom prst="rect">
                      <a:avLst/>
                    </a:prstGeom>
                  </pic:spPr>
                </pic:pic>
              </a:graphicData>
            </a:graphic>
          </wp:inline>
        </w:drawing>
      </w:r>
    </w:p>
    <w:p w:rsidR="003715C2" w:rsidRPr="005D308F" w:rsidRDefault="00786075" w:rsidP="003715C2">
      <w:pPr>
        <w:autoSpaceDE w:val="0"/>
        <w:autoSpaceDN w:val="0"/>
        <w:adjustRightInd w:val="0"/>
        <w:spacing w:line="360" w:lineRule="auto"/>
        <w:rPr>
          <w:rFonts w:asciiTheme="minorEastAsia" w:hAnsiTheme="minorEastAsia" w:cs="Times New Roman"/>
          <w:kern w:val="0"/>
          <w:sz w:val="24"/>
          <w:szCs w:val="24"/>
        </w:rPr>
      </w:pPr>
      <w:r>
        <w:rPr>
          <w:rFonts w:asciiTheme="minorEastAsia" w:hAnsiTheme="minorEastAsia" w:cs="Times New Roman"/>
          <w:kern w:val="0"/>
          <w:sz w:val="24"/>
          <w:szCs w:val="24"/>
        </w:rPr>
        <w:t>(11)</w:t>
      </w:r>
      <w:r w:rsidR="003715C2" w:rsidRPr="005D308F">
        <w:rPr>
          <w:rFonts w:asciiTheme="minorEastAsia" w:hAnsiTheme="minorEastAsia" w:cs="Times New Roman" w:hint="eastAsia"/>
          <w:kern w:val="0"/>
          <w:sz w:val="24"/>
          <w:szCs w:val="24"/>
        </w:rPr>
        <w:t>显示指令录入成功，本次制单完成。</w:t>
      </w:r>
    </w:p>
    <w:p w:rsidR="003715C2" w:rsidRPr="005D308F" w:rsidRDefault="003715C2" w:rsidP="003715C2">
      <w:pPr>
        <w:autoSpaceDE w:val="0"/>
        <w:autoSpaceDN w:val="0"/>
        <w:adjustRightInd w:val="0"/>
        <w:spacing w:line="360" w:lineRule="auto"/>
        <w:rPr>
          <w:rFonts w:asciiTheme="minorEastAsia" w:hAnsiTheme="minorEastAsia" w:cs="Times New Roman"/>
          <w:kern w:val="0"/>
          <w:sz w:val="24"/>
          <w:szCs w:val="24"/>
        </w:rPr>
      </w:pPr>
      <w:r>
        <w:rPr>
          <w:noProof/>
        </w:rPr>
        <w:drawing>
          <wp:inline distT="0" distB="0" distL="0" distR="0">
            <wp:extent cx="5274310" cy="2609850"/>
            <wp:effectExtent l="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609850"/>
                    </a:xfrm>
                    <a:prstGeom prst="rect">
                      <a:avLst/>
                    </a:prstGeom>
                  </pic:spPr>
                </pic:pic>
              </a:graphicData>
            </a:graphic>
          </wp:inline>
        </w:drawing>
      </w:r>
    </w:p>
    <w:p w:rsidR="003715C2" w:rsidRPr="005D308F" w:rsidRDefault="00786075" w:rsidP="003715C2">
      <w:pPr>
        <w:autoSpaceDE w:val="0"/>
        <w:autoSpaceDN w:val="0"/>
        <w:adjustRightInd w:val="0"/>
        <w:spacing w:line="360" w:lineRule="auto"/>
        <w:rPr>
          <w:rFonts w:asciiTheme="minorEastAsia" w:hAnsiTheme="minorEastAsia" w:cs="Times New Roman"/>
          <w:kern w:val="0"/>
          <w:sz w:val="24"/>
          <w:szCs w:val="24"/>
        </w:rPr>
      </w:pPr>
      <w:r>
        <w:rPr>
          <w:rFonts w:asciiTheme="minorEastAsia" w:hAnsiTheme="minorEastAsia" w:cs="Times New Roman"/>
          <w:kern w:val="0"/>
          <w:sz w:val="24"/>
          <w:szCs w:val="24"/>
        </w:rPr>
        <w:t>(12)</w:t>
      </w:r>
      <w:r w:rsidR="003715C2" w:rsidRPr="005D308F">
        <w:rPr>
          <w:rFonts w:asciiTheme="minorEastAsia" w:hAnsiTheme="minorEastAsia" w:cs="Times New Roman" w:hint="eastAsia"/>
          <w:kern w:val="0"/>
          <w:sz w:val="24"/>
          <w:szCs w:val="24"/>
        </w:rPr>
        <w:t>插入复核员Usbkey，选择“交易授权-授权人员复核授权”点击“B2B网上支付”。</w:t>
      </w:r>
    </w:p>
    <w:p w:rsidR="003715C2" w:rsidRPr="005D308F" w:rsidRDefault="003715C2" w:rsidP="003715C2">
      <w:pPr>
        <w:autoSpaceDE w:val="0"/>
        <w:autoSpaceDN w:val="0"/>
        <w:adjustRightInd w:val="0"/>
        <w:spacing w:line="360" w:lineRule="auto"/>
        <w:rPr>
          <w:rFonts w:asciiTheme="minorEastAsia" w:hAnsiTheme="minorEastAsia" w:cs="Times New Roman"/>
          <w:kern w:val="0"/>
          <w:sz w:val="24"/>
          <w:szCs w:val="24"/>
        </w:rPr>
      </w:pPr>
      <w:r>
        <w:rPr>
          <w:noProof/>
        </w:rPr>
        <w:drawing>
          <wp:inline distT="0" distB="0" distL="0" distR="0">
            <wp:extent cx="5274310" cy="2054225"/>
            <wp:effectExtent l="0" t="0" r="2540" b="317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054225"/>
                    </a:xfrm>
                    <a:prstGeom prst="rect">
                      <a:avLst/>
                    </a:prstGeom>
                  </pic:spPr>
                </pic:pic>
              </a:graphicData>
            </a:graphic>
          </wp:inline>
        </w:drawing>
      </w:r>
    </w:p>
    <w:p w:rsidR="003715C2" w:rsidRPr="00710EB5" w:rsidRDefault="00786075" w:rsidP="003715C2">
      <w:pPr>
        <w:autoSpaceDE w:val="0"/>
        <w:autoSpaceDN w:val="0"/>
        <w:adjustRightInd w:val="0"/>
        <w:spacing w:line="360" w:lineRule="auto"/>
        <w:rPr>
          <w:rFonts w:asciiTheme="minorEastAsia" w:hAnsiTheme="minorEastAsia" w:cs="Times New Roman"/>
          <w:kern w:val="0"/>
          <w:sz w:val="24"/>
          <w:szCs w:val="24"/>
        </w:rPr>
      </w:pPr>
      <w:r>
        <w:rPr>
          <w:rFonts w:asciiTheme="minorEastAsia" w:hAnsiTheme="minorEastAsia" w:cs="Times New Roman"/>
          <w:kern w:val="0"/>
          <w:sz w:val="24"/>
          <w:szCs w:val="24"/>
        </w:rPr>
        <w:t>(13)</w:t>
      </w:r>
      <w:r w:rsidR="003715C2" w:rsidRPr="00710EB5">
        <w:rPr>
          <w:rFonts w:asciiTheme="minorEastAsia" w:hAnsiTheme="minorEastAsia" w:cs="Times New Roman" w:hint="eastAsia"/>
          <w:kern w:val="0"/>
          <w:sz w:val="24"/>
          <w:szCs w:val="24"/>
        </w:rPr>
        <w:t>点击“复核”，确认订单信息后点击“复核通过”，完成订单</w:t>
      </w:r>
      <w:r w:rsidR="003715C2">
        <w:rPr>
          <w:rFonts w:asciiTheme="minorEastAsia" w:hAnsiTheme="minorEastAsia" w:cs="Times New Roman" w:hint="eastAsia"/>
          <w:kern w:val="0"/>
          <w:sz w:val="24"/>
          <w:szCs w:val="24"/>
        </w:rPr>
        <w:t>。</w:t>
      </w:r>
    </w:p>
    <w:p w:rsidR="003715C2" w:rsidRPr="005D308F" w:rsidRDefault="003715C2" w:rsidP="003715C2">
      <w:pPr>
        <w:autoSpaceDE w:val="0"/>
        <w:autoSpaceDN w:val="0"/>
        <w:adjustRightInd w:val="0"/>
        <w:spacing w:line="360" w:lineRule="auto"/>
        <w:rPr>
          <w:rFonts w:asciiTheme="minorEastAsia" w:hAnsiTheme="minorEastAsia" w:cs="Times New Roman"/>
          <w:kern w:val="0"/>
          <w:sz w:val="24"/>
          <w:szCs w:val="24"/>
        </w:rPr>
      </w:pPr>
      <w:r>
        <w:rPr>
          <w:noProof/>
        </w:rPr>
        <w:drawing>
          <wp:inline distT="0" distB="0" distL="0" distR="0">
            <wp:extent cx="5274310" cy="1984375"/>
            <wp:effectExtent l="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1984375"/>
                    </a:xfrm>
                    <a:prstGeom prst="rect">
                      <a:avLst/>
                    </a:prstGeom>
                  </pic:spPr>
                </pic:pic>
              </a:graphicData>
            </a:graphic>
          </wp:inline>
        </w:drawing>
      </w:r>
    </w:p>
    <w:p w:rsidR="003715C2" w:rsidRDefault="003715C2" w:rsidP="003715C2">
      <w:pPr>
        <w:autoSpaceDE w:val="0"/>
        <w:autoSpaceDN w:val="0"/>
        <w:adjustRightInd w:val="0"/>
        <w:spacing w:line="360" w:lineRule="auto"/>
        <w:rPr>
          <w:rFonts w:asciiTheme="minorEastAsia" w:hAnsiTheme="minorEastAsia" w:cs="Times New Roman"/>
          <w:kern w:val="0"/>
          <w:sz w:val="24"/>
          <w:szCs w:val="24"/>
        </w:rPr>
      </w:pPr>
      <w:r>
        <w:rPr>
          <w:noProof/>
        </w:rPr>
        <w:drawing>
          <wp:inline distT="0" distB="0" distL="0" distR="0">
            <wp:extent cx="5274310" cy="1910080"/>
            <wp:effectExtent l="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1910080"/>
                    </a:xfrm>
                    <a:prstGeom prst="rect">
                      <a:avLst/>
                    </a:prstGeom>
                  </pic:spPr>
                </pic:pic>
              </a:graphicData>
            </a:graphic>
          </wp:inline>
        </w:drawing>
      </w:r>
    </w:p>
    <w:p w:rsidR="003715C2" w:rsidRPr="005D308F" w:rsidRDefault="003715C2" w:rsidP="003715C2">
      <w:pPr>
        <w:autoSpaceDE w:val="0"/>
        <w:autoSpaceDN w:val="0"/>
        <w:adjustRightInd w:val="0"/>
        <w:spacing w:line="360" w:lineRule="auto"/>
        <w:rPr>
          <w:rFonts w:asciiTheme="minorEastAsia" w:hAnsiTheme="minorEastAsia" w:cs="Times New Roman"/>
          <w:kern w:val="0"/>
          <w:sz w:val="24"/>
          <w:szCs w:val="24"/>
        </w:rPr>
      </w:pPr>
      <w:r>
        <w:rPr>
          <w:noProof/>
        </w:rPr>
        <w:drawing>
          <wp:inline distT="0" distB="0" distL="0" distR="0">
            <wp:extent cx="5274310" cy="2236470"/>
            <wp:effectExtent l="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236470"/>
                    </a:xfrm>
                    <a:prstGeom prst="rect">
                      <a:avLst/>
                    </a:prstGeom>
                  </pic:spPr>
                </pic:pic>
              </a:graphicData>
            </a:graphic>
          </wp:inline>
        </w:drawing>
      </w:r>
    </w:p>
    <w:p w:rsidR="003715C2" w:rsidRPr="00786075" w:rsidRDefault="00786075" w:rsidP="00786075">
      <w:pPr>
        <w:autoSpaceDE w:val="0"/>
        <w:autoSpaceDN w:val="0"/>
        <w:adjustRightInd w:val="0"/>
        <w:spacing w:line="360" w:lineRule="auto"/>
        <w:rPr>
          <w:rFonts w:asciiTheme="minorEastAsia" w:hAnsiTheme="minorEastAsia" w:cs="Times New Roman"/>
          <w:kern w:val="0"/>
          <w:sz w:val="24"/>
          <w:szCs w:val="24"/>
        </w:rPr>
      </w:pPr>
      <w:r>
        <w:rPr>
          <w:rFonts w:asciiTheme="minorEastAsia" w:hAnsiTheme="minorEastAsia" w:cs="Times New Roman"/>
          <w:kern w:val="0"/>
          <w:sz w:val="24"/>
          <w:szCs w:val="24"/>
        </w:rPr>
        <w:t>(14)</w:t>
      </w:r>
      <w:r w:rsidR="003715C2" w:rsidRPr="00786075">
        <w:rPr>
          <w:rFonts w:asciiTheme="minorEastAsia" w:hAnsiTheme="minorEastAsia" w:cs="Times New Roman" w:hint="eastAsia"/>
          <w:kern w:val="0"/>
          <w:sz w:val="24"/>
          <w:szCs w:val="24"/>
        </w:rPr>
        <w:t>支付成功后，新增信息为待审核状态。证书续签、变更和补办支付流程与证书新办申请相似。</w:t>
      </w:r>
    </w:p>
    <w:p w:rsidR="003715C2" w:rsidRPr="005D308F" w:rsidRDefault="003715C2" w:rsidP="003715C2">
      <w:r w:rsidRPr="00A30C21">
        <w:rPr>
          <w:noProof/>
        </w:rPr>
        <w:drawing>
          <wp:inline distT="0" distB="0" distL="0" distR="0">
            <wp:extent cx="5274310" cy="2280920"/>
            <wp:effectExtent l="0" t="0" r="2540" b="5080"/>
            <wp:docPr id="11" name="图片 6">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ACF7655-BCB2-4F57-BF19-0E92207ADE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ACF7655-BCB2-4F57-BF19-0E92207ADEE4}"/>
                        </a:ext>
                      </a:extLst>
                    </pic:cNvPr>
                    <pic:cNvPicPr>
                      <a:picLocks noChangeAspect="1"/>
                    </pic:cNvPicPr>
                  </pic:nvPicPr>
                  <pic:blipFill>
                    <a:blip r:embed="rId47"/>
                    <a:stretch>
                      <a:fillRect/>
                    </a:stretch>
                  </pic:blipFill>
                  <pic:spPr>
                    <a:xfrm>
                      <a:off x="0" y="0"/>
                      <a:ext cx="5274310" cy="2280920"/>
                    </a:xfrm>
                    <a:prstGeom prst="rect">
                      <a:avLst/>
                    </a:prstGeom>
                  </pic:spPr>
                </pic:pic>
              </a:graphicData>
            </a:graphic>
          </wp:inline>
        </w:drawing>
      </w:r>
    </w:p>
    <w:p w:rsidR="003715C2" w:rsidRPr="00A25B2C" w:rsidRDefault="00786075" w:rsidP="003715C2">
      <w:pPr>
        <w:pStyle w:val="3"/>
        <w:rPr>
          <w:rFonts w:asciiTheme="minorEastAsia" w:hAnsiTheme="minorEastAsia"/>
          <w:sz w:val="28"/>
          <w:szCs w:val="28"/>
        </w:rPr>
      </w:pPr>
      <w:bookmarkStart w:id="11" w:name="_Toc499201049"/>
      <w:bookmarkStart w:id="12" w:name="_Toc499212759"/>
      <w:r w:rsidRPr="00A25B2C">
        <w:rPr>
          <w:rFonts w:asciiTheme="minorEastAsia" w:hAnsiTheme="minorEastAsia" w:hint="eastAsia"/>
          <w:sz w:val="28"/>
          <w:szCs w:val="28"/>
        </w:rPr>
        <w:t>2、</w:t>
      </w:r>
      <w:r w:rsidR="003715C2" w:rsidRPr="00A25B2C">
        <w:rPr>
          <w:rFonts w:asciiTheme="minorEastAsia" w:hAnsiTheme="minorEastAsia" w:hint="eastAsia"/>
          <w:sz w:val="28"/>
          <w:szCs w:val="28"/>
        </w:rPr>
        <w:t>标书费</w:t>
      </w:r>
      <w:r w:rsidR="003715C2" w:rsidRPr="00A25B2C">
        <w:rPr>
          <w:rFonts w:asciiTheme="minorEastAsia" w:hAnsiTheme="minorEastAsia"/>
          <w:sz w:val="28"/>
          <w:szCs w:val="28"/>
        </w:rPr>
        <w:t>支付</w:t>
      </w:r>
      <w:bookmarkEnd w:id="11"/>
      <w:bookmarkEnd w:id="12"/>
    </w:p>
    <w:p w:rsidR="003715C2" w:rsidRDefault="00786075" w:rsidP="003715C2">
      <w:pPr>
        <w:autoSpaceDE w:val="0"/>
        <w:autoSpaceDN w:val="0"/>
        <w:adjustRightInd w:val="0"/>
        <w:spacing w:line="360" w:lineRule="auto"/>
        <w:rPr>
          <w:rFonts w:asciiTheme="minorEastAsia" w:hAnsiTheme="minorEastAsia" w:cs="Times New Roman"/>
          <w:kern w:val="0"/>
          <w:sz w:val="24"/>
          <w:szCs w:val="24"/>
        </w:rPr>
      </w:pPr>
      <w:r>
        <w:rPr>
          <w:rFonts w:asciiTheme="minorEastAsia" w:hAnsiTheme="minorEastAsia" w:cs="Times New Roman"/>
          <w:kern w:val="0"/>
          <w:sz w:val="24"/>
          <w:szCs w:val="24"/>
        </w:rPr>
        <w:t>(1)</w:t>
      </w:r>
      <w:r w:rsidR="003715C2">
        <w:rPr>
          <w:rFonts w:asciiTheme="minorEastAsia" w:hAnsiTheme="minorEastAsia" w:cs="Times New Roman" w:hint="eastAsia"/>
          <w:kern w:val="0"/>
          <w:sz w:val="24"/>
          <w:szCs w:val="24"/>
        </w:rPr>
        <w:t>投标商点击“购买</w:t>
      </w:r>
      <w:r w:rsidR="003715C2">
        <w:rPr>
          <w:rFonts w:asciiTheme="minorEastAsia" w:hAnsiTheme="minorEastAsia" w:cs="Times New Roman"/>
          <w:kern w:val="0"/>
          <w:sz w:val="24"/>
          <w:szCs w:val="24"/>
        </w:rPr>
        <w:t>标书</w:t>
      </w:r>
      <w:r w:rsidR="003715C2">
        <w:rPr>
          <w:rFonts w:asciiTheme="minorEastAsia" w:hAnsiTheme="minorEastAsia" w:cs="Times New Roman" w:hint="eastAsia"/>
          <w:kern w:val="0"/>
          <w:sz w:val="24"/>
          <w:szCs w:val="24"/>
        </w:rPr>
        <w:t>”，进入</w:t>
      </w:r>
      <w:r w:rsidR="003715C2">
        <w:rPr>
          <w:rFonts w:asciiTheme="minorEastAsia" w:hAnsiTheme="minorEastAsia" w:cs="Times New Roman"/>
          <w:kern w:val="0"/>
          <w:sz w:val="24"/>
          <w:szCs w:val="24"/>
        </w:rPr>
        <w:t>标书购买</w:t>
      </w:r>
      <w:r w:rsidR="003715C2">
        <w:rPr>
          <w:rFonts w:asciiTheme="minorEastAsia" w:hAnsiTheme="minorEastAsia" w:cs="Times New Roman" w:hint="eastAsia"/>
          <w:kern w:val="0"/>
          <w:sz w:val="24"/>
          <w:szCs w:val="24"/>
        </w:rPr>
        <w:t>页面</w:t>
      </w:r>
      <w:r w:rsidR="003715C2">
        <w:rPr>
          <w:rFonts w:asciiTheme="minorEastAsia" w:hAnsiTheme="minorEastAsia" w:cs="Times New Roman"/>
          <w:kern w:val="0"/>
          <w:sz w:val="24"/>
          <w:szCs w:val="24"/>
        </w:rPr>
        <w:t>，如下图所示：</w:t>
      </w:r>
    </w:p>
    <w:p w:rsidR="003715C2" w:rsidRPr="00C921C6" w:rsidRDefault="003715C2" w:rsidP="003715C2">
      <w:pPr>
        <w:autoSpaceDE w:val="0"/>
        <w:autoSpaceDN w:val="0"/>
        <w:adjustRightInd w:val="0"/>
        <w:spacing w:line="360" w:lineRule="auto"/>
        <w:rPr>
          <w:rFonts w:asciiTheme="minorEastAsia" w:hAnsiTheme="minorEastAsia" w:cs="Times New Roman"/>
          <w:kern w:val="0"/>
          <w:sz w:val="24"/>
          <w:szCs w:val="24"/>
        </w:rPr>
      </w:pPr>
      <w:r>
        <w:rPr>
          <w:noProof/>
        </w:rPr>
        <w:drawing>
          <wp:inline distT="0" distB="0" distL="0" distR="0">
            <wp:extent cx="5274310" cy="2305050"/>
            <wp:effectExtent l="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2305050"/>
                    </a:xfrm>
                    <a:prstGeom prst="rect">
                      <a:avLst/>
                    </a:prstGeom>
                  </pic:spPr>
                </pic:pic>
              </a:graphicData>
            </a:graphic>
          </wp:inline>
        </w:drawing>
      </w:r>
    </w:p>
    <w:p w:rsidR="003715C2" w:rsidRDefault="00786075" w:rsidP="003715C2">
      <w:pPr>
        <w:autoSpaceDE w:val="0"/>
        <w:autoSpaceDN w:val="0"/>
        <w:adjustRightInd w:val="0"/>
        <w:spacing w:line="360" w:lineRule="auto"/>
        <w:rPr>
          <w:rFonts w:asciiTheme="minorEastAsia" w:hAnsiTheme="minorEastAsia" w:cs="Times New Roman"/>
          <w:kern w:val="0"/>
          <w:sz w:val="24"/>
          <w:szCs w:val="24"/>
        </w:rPr>
      </w:pPr>
      <w:r>
        <w:rPr>
          <w:rFonts w:asciiTheme="minorEastAsia" w:hAnsiTheme="minorEastAsia" w:cs="Times New Roman"/>
          <w:kern w:val="0"/>
          <w:sz w:val="24"/>
          <w:szCs w:val="24"/>
        </w:rPr>
        <w:t>(2)</w:t>
      </w:r>
      <w:r w:rsidR="003715C2">
        <w:rPr>
          <w:rFonts w:asciiTheme="minorEastAsia" w:hAnsiTheme="minorEastAsia" w:cs="Times New Roman" w:hint="eastAsia"/>
          <w:kern w:val="0"/>
          <w:sz w:val="24"/>
          <w:szCs w:val="24"/>
        </w:rPr>
        <w:t>购买</w:t>
      </w:r>
      <w:r w:rsidR="003715C2">
        <w:rPr>
          <w:rFonts w:asciiTheme="minorEastAsia" w:hAnsiTheme="minorEastAsia" w:cs="Times New Roman"/>
          <w:kern w:val="0"/>
          <w:sz w:val="24"/>
          <w:szCs w:val="24"/>
        </w:rPr>
        <w:t>标书页面，</w:t>
      </w:r>
      <w:r w:rsidR="003715C2">
        <w:rPr>
          <w:rFonts w:asciiTheme="minorEastAsia" w:hAnsiTheme="minorEastAsia" w:cs="Times New Roman" w:hint="eastAsia"/>
          <w:kern w:val="0"/>
          <w:sz w:val="24"/>
          <w:szCs w:val="24"/>
        </w:rPr>
        <w:t>填写供应商联系人</w:t>
      </w:r>
      <w:r w:rsidR="003715C2">
        <w:rPr>
          <w:rFonts w:asciiTheme="minorEastAsia" w:hAnsiTheme="minorEastAsia" w:cs="Times New Roman"/>
          <w:kern w:val="0"/>
          <w:sz w:val="24"/>
          <w:szCs w:val="24"/>
        </w:rPr>
        <w:t>信息</w:t>
      </w:r>
      <w:r w:rsidR="003715C2">
        <w:rPr>
          <w:rFonts w:asciiTheme="minorEastAsia" w:hAnsiTheme="minorEastAsia" w:cs="Times New Roman" w:hint="eastAsia"/>
          <w:kern w:val="0"/>
          <w:sz w:val="24"/>
          <w:szCs w:val="24"/>
        </w:rPr>
        <w:t>、开票信息和票据寄送</w:t>
      </w:r>
      <w:r w:rsidR="003715C2">
        <w:rPr>
          <w:rFonts w:asciiTheme="minorEastAsia" w:hAnsiTheme="minorEastAsia" w:cs="Times New Roman"/>
          <w:kern w:val="0"/>
          <w:sz w:val="24"/>
          <w:szCs w:val="24"/>
        </w:rPr>
        <w:t>地址</w:t>
      </w:r>
      <w:r w:rsidR="003715C2">
        <w:rPr>
          <w:rFonts w:asciiTheme="minorEastAsia" w:hAnsiTheme="minorEastAsia" w:cs="Times New Roman" w:hint="eastAsia"/>
          <w:kern w:val="0"/>
          <w:sz w:val="24"/>
          <w:szCs w:val="24"/>
        </w:rPr>
        <w:t>等</w:t>
      </w:r>
      <w:r w:rsidR="003715C2">
        <w:rPr>
          <w:rFonts w:asciiTheme="minorEastAsia" w:hAnsiTheme="minorEastAsia" w:cs="Times New Roman"/>
          <w:kern w:val="0"/>
          <w:sz w:val="24"/>
          <w:szCs w:val="24"/>
        </w:rPr>
        <w:t>项</w:t>
      </w:r>
      <w:r w:rsidR="003715C2">
        <w:rPr>
          <w:rFonts w:asciiTheme="minorEastAsia" w:hAnsiTheme="minorEastAsia" w:cs="Times New Roman" w:hint="eastAsia"/>
          <w:kern w:val="0"/>
          <w:sz w:val="24"/>
          <w:szCs w:val="24"/>
        </w:rPr>
        <w:t>，填写</w:t>
      </w:r>
      <w:r w:rsidR="003715C2">
        <w:rPr>
          <w:rFonts w:asciiTheme="minorEastAsia" w:hAnsiTheme="minorEastAsia" w:cs="Times New Roman"/>
          <w:kern w:val="0"/>
          <w:sz w:val="24"/>
          <w:szCs w:val="24"/>
        </w:rPr>
        <w:t>后</w:t>
      </w:r>
      <w:r w:rsidR="003715C2">
        <w:rPr>
          <w:rFonts w:asciiTheme="minorEastAsia" w:hAnsiTheme="minorEastAsia" w:cs="Times New Roman" w:hint="eastAsia"/>
          <w:kern w:val="0"/>
          <w:sz w:val="24"/>
          <w:szCs w:val="24"/>
        </w:rPr>
        <w:t>点击“保存并投标”按钮。</w:t>
      </w:r>
      <w:r w:rsidR="003715C2">
        <w:rPr>
          <w:rFonts w:asciiTheme="minorEastAsia" w:hAnsiTheme="minorEastAsia" w:cs="Times New Roman"/>
          <w:kern w:val="0"/>
          <w:sz w:val="24"/>
          <w:szCs w:val="24"/>
        </w:rPr>
        <w:t>如下图所示：</w:t>
      </w:r>
    </w:p>
    <w:p w:rsidR="003715C2" w:rsidRPr="0093010B" w:rsidRDefault="003715C2" w:rsidP="003715C2">
      <w:pPr>
        <w:autoSpaceDE w:val="0"/>
        <w:autoSpaceDN w:val="0"/>
        <w:adjustRightInd w:val="0"/>
        <w:spacing w:line="360" w:lineRule="auto"/>
        <w:rPr>
          <w:rFonts w:asciiTheme="minorEastAsia" w:hAnsiTheme="minorEastAsia" w:cs="Times New Roman"/>
          <w:kern w:val="0"/>
          <w:sz w:val="24"/>
          <w:szCs w:val="24"/>
        </w:rPr>
      </w:pPr>
      <w:r>
        <w:rPr>
          <w:noProof/>
        </w:rPr>
        <w:drawing>
          <wp:inline distT="0" distB="0" distL="0" distR="0">
            <wp:extent cx="5274310" cy="2263140"/>
            <wp:effectExtent l="0" t="0" r="2540" b="381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2263140"/>
                    </a:xfrm>
                    <a:prstGeom prst="rect">
                      <a:avLst/>
                    </a:prstGeom>
                  </pic:spPr>
                </pic:pic>
              </a:graphicData>
            </a:graphic>
          </wp:inline>
        </w:drawing>
      </w:r>
      <w:r w:rsidR="00786075">
        <w:rPr>
          <w:rFonts w:asciiTheme="minorEastAsia" w:hAnsiTheme="minorEastAsia" w:cs="Times New Roman"/>
          <w:kern w:val="0"/>
          <w:sz w:val="24"/>
          <w:szCs w:val="24"/>
        </w:rPr>
        <w:t>(3)</w:t>
      </w:r>
      <w:r>
        <w:rPr>
          <w:rFonts w:asciiTheme="minorEastAsia" w:hAnsiTheme="minorEastAsia" w:cs="Times New Roman" w:hint="eastAsia"/>
          <w:kern w:val="0"/>
          <w:sz w:val="24"/>
          <w:szCs w:val="24"/>
        </w:rPr>
        <w:t>点击保存并投标</w:t>
      </w:r>
      <w:r w:rsidRPr="006F2CC9">
        <w:rPr>
          <w:rFonts w:asciiTheme="minorEastAsia" w:hAnsiTheme="minorEastAsia" w:cs="Times New Roman" w:hint="eastAsia"/>
          <w:kern w:val="0"/>
          <w:sz w:val="24"/>
          <w:szCs w:val="24"/>
        </w:rPr>
        <w:t>后弹出核对开票信息的弹窗，需仔细核对</w:t>
      </w:r>
      <w:r w:rsidRPr="006F2CC9">
        <w:rPr>
          <w:rFonts w:asciiTheme="minorEastAsia" w:hAnsiTheme="minorEastAsia" w:cs="Times New Roman"/>
          <w:kern w:val="0"/>
          <w:sz w:val="24"/>
          <w:szCs w:val="24"/>
        </w:rPr>
        <w:t>开票信息</w:t>
      </w:r>
      <w:r>
        <w:rPr>
          <w:rFonts w:asciiTheme="minorEastAsia" w:hAnsiTheme="minorEastAsia" w:cs="Times New Roman" w:hint="eastAsia"/>
          <w:kern w:val="0"/>
          <w:sz w:val="24"/>
          <w:szCs w:val="24"/>
        </w:rPr>
        <w:t>，</w:t>
      </w:r>
      <w:r>
        <w:rPr>
          <w:rFonts w:asciiTheme="minorEastAsia" w:hAnsiTheme="minorEastAsia" w:cs="Times New Roman"/>
          <w:kern w:val="0"/>
          <w:sz w:val="24"/>
          <w:szCs w:val="24"/>
        </w:rPr>
        <w:t>核对无误后点击“</w:t>
      </w:r>
      <w:r>
        <w:rPr>
          <w:rFonts w:asciiTheme="minorEastAsia" w:hAnsiTheme="minorEastAsia" w:cs="Times New Roman" w:hint="eastAsia"/>
          <w:kern w:val="0"/>
          <w:sz w:val="24"/>
          <w:szCs w:val="24"/>
        </w:rPr>
        <w:t>确定</w:t>
      </w:r>
      <w:r>
        <w:rPr>
          <w:rFonts w:asciiTheme="minorEastAsia" w:hAnsiTheme="minorEastAsia" w:cs="Times New Roman"/>
          <w:kern w:val="0"/>
          <w:sz w:val="24"/>
          <w:szCs w:val="24"/>
        </w:rPr>
        <w:t>”</w:t>
      </w:r>
      <w:r>
        <w:rPr>
          <w:rFonts w:asciiTheme="minorEastAsia" w:hAnsiTheme="minorEastAsia" w:cs="Times New Roman" w:hint="eastAsia"/>
          <w:kern w:val="0"/>
          <w:sz w:val="24"/>
          <w:szCs w:val="24"/>
        </w:rPr>
        <w:t>按钮</w:t>
      </w:r>
      <w:r w:rsidRPr="006F2CC9">
        <w:rPr>
          <w:rFonts w:asciiTheme="minorEastAsia" w:hAnsiTheme="minorEastAsia" w:cs="Times New Roman" w:hint="eastAsia"/>
          <w:kern w:val="0"/>
          <w:sz w:val="24"/>
          <w:szCs w:val="24"/>
        </w:rPr>
        <w:t>。</w:t>
      </w:r>
    </w:p>
    <w:p w:rsidR="003715C2" w:rsidRDefault="003715C2" w:rsidP="003715C2">
      <w:pPr>
        <w:autoSpaceDE w:val="0"/>
        <w:autoSpaceDN w:val="0"/>
        <w:adjustRightInd w:val="0"/>
        <w:spacing w:line="360" w:lineRule="auto"/>
        <w:rPr>
          <w:rFonts w:asciiTheme="minorEastAsia" w:hAnsiTheme="minorEastAsia" w:cs="Times New Roman"/>
          <w:kern w:val="0"/>
          <w:sz w:val="24"/>
          <w:szCs w:val="24"/>
        </w:rPr>
      </w:pPr>
      <w:r>
        <w:rPr>
          <w:noProof/>
        </w:rPr>
        <w:drawing>
          <wp:inline distT="0" distB="0" distL="0" distR="0">
            <wp:extent cx="5274310" cy="2261235"/>
            <wp:effectExtent l="0" t="0" r="2540" b="571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2261235"/>
                    </a:xfrm>
                    <a:prstGeom prst="rect">
                      <a:avLst/>
                    </a:prstGeom>
                  </pic:spPr>
                </pic:pic>
              </a:graphicData>
            </a:graphic>
          </wp:inline>
        </w:drawing>
      </w:r>
      <w:r w:rsidR="00786075">
        <w:rPr>
          <w:rFonts w:asciiTheme="minorEastAsia" w:hAnsiTheme="minorEastAsia" w:cs="Times New Roman"/>
          <w:kern w:val="0"/>
          <w:sz w:val="24"/>
          <w:szCs w:val="24"/>
        </w:rPr>
        <w:t>(4)</w:t>
      </w:r>
      <w:r>
        <w:rPr>
          <w:rFonts w:asciiTheme="minorEastAsia" w:hAnsiTheme="minorEastAsia" w:cs="Times New Roman" w:hint="eastAsia"/>
          <w:kern w:val="0"/>
          <w:sz w:val="24"/>
          <w:szCs w:val="24"/>
        </w:rPr>
        <w:t>点击“点击支付”按钮，进入支付页面，如图。</w:t>
      </w:r>
    </w:p>
    <w:p w:rsidR="003715C2" w:rsidRDefault="003715C2" w:rsidP="00A25B2C">
      <w:pPr>
        <w:autoSpaceDE w:val="0"/>
        <w:autoSpaceDN w:val="0"/>
        <w:adjustRightInd w:val="0"/>
        <w:spacing w:line="360" w:lineRule="auto"/>
        <w:ind w:left="525" w:hangingChars="250" w:hanging="525"/>
        <w:rPr>
          <w:rFonts w:asciiTheme="minorEastAsia" w:hAnsiTheme="minorEastAsia" w:cs="Times New Roman"/>
          <w:kern w:val="0"/>
          <w:sz w:val="24"/>
          <w:szCs w:val="24"/>
        </w:rPr>
      </w:pPr>
      <w:r>
        <w:rPr>
          <w:noProof/>
        </w:rPr>
        <w:drawing>
          <wp:inline distT="0" distB="0" distL="0" distR="0">
            <wp:extent cx="5274310" cy="225552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2255520"/>
                    </a:xfrm>
                    <a:prstGeom prst="rect">
                      <a:avLst/>
                    </a:prstGeom>
                  </pic:spPr>
                </pic:pic>
              </a:graphicData>
            </a:graphic>
          </wp:inline>
        </w:drawing>
      </w:r>
      <w:r>
        <w:rPr>
          <w:rFonts w:asciiTheme="minorEastAsia" w:hAnsiTheme="minorEastAsia" w:cs="Times New Roman" w:hint="eastAsia"/>
          <w:kern w:val="0"/>
          <w:sz w:val="24"/>
          <w:szCs w:val="24"/>
        </w:rPr>
        <w:t>也可以在“招标文件领取”页面，点击领取按钮进行招标文件的领取。点击进入后页面和上图点击支付页面一致。</w:t>
      </w:r>
    </w:p>
    <w:p w:rsidR="003715C2" w:rsidRDefault="003715C2" w:rsidP="003715C2">
      <w:pPr>
        <w:autoSpaceDE w:val="0"/>
        <w:autoSpaceDN w:val="0"/>
        <w:adjustRightInd w:val="0"/>
        <w:spacing w:line="360" w:lineRule="auto"/>
        <w:rPr>
          <w:rFonts w:asciiTheme="minorEastAsia" w:hAnsiTheme="minorEastAsia" w:cs="Times New Roman"/>
          <w:kern w:val="0"/>
          <w:sz w:val="24"/>
          <w:szCs w:val="24"/>
        </w:rPr>
      </w:pPr>
      <w:r w:rsidRPr="00A30C21">
        <w:rPr>
          <w:rFonts w:asciiTheme="minorEastAsia" w:hAnsiTheme="minorEastAsia" w:cs="Times New Roman"/>
          <w:noProof/>
          <w:kern w:val="0"/>
          <w:sz w:val="24"/>
          <w:szCs w:val="24"/>
        </w:rPr>
        <w:drawing>
          <wp:inline distT="0" distB="0" distL="0" distR="0">
            <wp:extent cx="5274310" cy="2291080"/>
            <wp:effectExtent l="0" t="0" r="2540" b="0"/>
            <wp:docPr id="73" name="图片 4">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0FD80E4-F5E5-4F01-B6E4-4FFBADCE52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0FD80E4-F5E5-4F01-B6E4-4FFBADCE5264}"/>
                        </a:ext>
                      </a:extLst>
                    </pic:cNvPr>
                    <pic:cNvPicPr>
                      <a:picLocks noChangeAspect="1"/>
                    </pic:cNvPicPr>
                  </pic:nvPicPr>
                  <pic:blipFill>
                    <a:blip r:embed="rId52"/>
                    <a:stretch>
                      <a:fillRect/>
                    </a:stretch>
                  </pic:blipFill>
                  <pic:spPr>
                    <a:xfrm>
                      <a:off x="0" y="0"/>
                      <a:ext cx="5274310" cy="2291080"/>
                    </a:xfrm>
                    <a:prstGeom prst="rect">
                      <a:avLst/>
                    </a:prstGeom>
                  </pic:spPr>
                </pic:pic>
              </a:graphicData>
            </a:graphic>
          </wp:inline>
        </w:drawing>
      </w:r>
      <w:r w:rsidR="00786075">
        <w:rPr>
          <w:rFonts w:asciiTheme="minorEastAsia" w:hAnsiTheme="minorEastAsia" w:cs="Times New Roman"/>
          <w:kern w:val="0"/>
          <w:sz w:val="24"/>
          <w:szCs w:val="24"/>
        </w:rPr>
        <w:t>(5)</w:t>
      </w:r>
      <w:r>
        <w:rPr>
          <w:rFonts w:asciiTheme="minorEastAsia" w:hAnsiTheme="minorEastAsia" w:cs="Times New Roman" w:hint="eastAsia"/>
          <w:kern w:val="0"/>
          <w:sz w:val="24"/>
          <w:szCs w:val="24"/>
        </w:rPr>
        <w:t>确认信息无误后点击“选择付款银行”，进入选择银行页面。</w:t>
      </w:r>
    </w:p>
    <w:p w:rsidR="003715C2" w:rsidRDefault="003715C2" w:rsidP="003715C2">
      <w:pPr>
        <w:autoSpaceDE w:val="0"/>
        <w:autoSpaceDN w:val="0"/>
        <w:adjustRightInd w:val="0"/>
        <w:spacing w:line="360" w:lineRule="auto"/>
        <w:rPr>
          <w:rFonts w:asciiTheme="minorEastAsia" w:hAnsiTheme="minorEastAsia" w:cs="Times New Roman"/>
          <w:kern w:val="0"/>
          <w:sz w:val="24"/>
          <w:szCs w:val="24"/>
        </w:rPr>
      </w:pPr>
      <w:r>
        <w:rPr>
          <w:noProof/>
        </w:rPr>
        <w:drawing>
          <wp:inline distT="0" distB="0" distL="0" distR="0">
            <wp:extent cx="5274310" cy="2507615"/>
            <wp:effectExtent l="0" t="0" r="254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2507615"/>
                    </a:xfrm>
                    <a:prstGeom prst="rect">
                      <a:avLst/>
                    </a:prstGeom>
                  </pic:spPr>
                </pic:pic>
              </a:graphicData>
            </a:graphic>
          </wp:inline>
        </w:drawing>
      </w:r>
    </w:p>
    <w:p w:rsidR="003715C2" w:rsidRDefault="00786075" w:rsidP="003715C2">
      <w:pPr>
        <w:autoSpaceDE w:val="0"/>
        <w:autoSpaceDN w:val="0"/>
        <w:adjustRightInd w:val="0"/>
        <w:spacing w:line="360" w:lineRule="auto"/>
        <w:rPr>
          <w:rFonts w:asciiTheme="minorEastAsia" w:hAnsiTheme="minorEastAsia" w:cs="Times New Roman"/>
          <w:kern w:val="0"/>
          <w:sz w:val="24"/>
          <w:szCs w:val="24"/>
        </w:rPr>
      </w:pPr>
      <w:r>
        <w:rPr>
          <w:rFonts w:asciiTheme="minorEastAsia" w:hAnsiTheme="minorEastAsia" w:cs="Times New Roman"/>
          <w:kern w:val="0"/>
          <w:sz w:val="24"/>
          <w:szCs w:val="24"/>
        </w:rPr>
        <w:t>(6)</w:t>
      </w:r>
      <w:r w:rsidR="003715C2" w:rsidRPr="00A42FE5">
        <w:rPr>
          <w:rFonts w:asciiTheme="minorEastAsia" w:hAnsiTheme="minorEastAsia" w:cs="Times New Roman" w:hint="eastAsia"/>
          <w:kern w:val="0"/>
          <w:sz w:val="24"/>
          <w:szCs w:val="24"/>
        </w:rPr>
        <w:t>插入</w:t>
      </w:r>
      <w:r w:rsidR="003715C2">
        <w:rPr>
          <w:rFonts w:asciiTheme="minorEastAsia" w:hAnsiTheme="minorEastAsia" w:cs="Times New Roman" w:hint="eastAsia"/>
          <w:kern w:val="0"/>
          <w:sz w:val="24"/>
          <w:szCs w:val="24"/>
        </w:rPr>
        <w:t>制单</w:t>
      </w:r>
      <w:r w:rsidR="003715C2" w:rsidRPr="00A42FE5">
        <w:rPr>
          <w:rFonts w:asciiTheme="minorEastAsia" w:hAnsiTheme="minorEastAsia" w:cs="Times New Roman" w:hint="eastAsia"/>
          <w:kern w:val="0"/>
          <w:sz w:val="24"/>
          <w:szCs w:val="24"/>
        </w:rPr>
        <w:t>员 Usbkey</w:t>
      </w:r>
      <w:r w:rsidR="003715C2">
        <w:rPr>
          <w:rFonts w:asciiTheme="minorEastAsia" w:hAnsiTheme="minorEastAsia" w:cs="Times New Roman" w:hint="eastAsia"/>
          <w:kern w:val="0"/>
          <w:sz w:val="24"/>
          <w:szCs w:val="24"/>
        </w:rPr>
        <w:t>，选择银行后点击“登陆网上银行付款”按钮。</w:t>
      </w:r>
    </w:p>
    <w:p w:rsidR="003715C2" w:rsidRDefault="003715C2" w:rsidP="003715C2">
      <w:pPr>
        <w:autoSpaceDE w:val="0"/>
        <w:autoSpaceDN w:val="0"/>
        <w:adjustRightInd w:val="0"/>
        <w:spacing w:line="360" w:lineRule="auto"/>
        <w:rPr>
          <w:rFonts w:asciiTheme="minorEastAsia" w:hAnsiTheme="minorEastAsia" w:cs="Times New Roman"/>
          <w:kern w:val="0"/>
          <w:sz w:val="24"/>
          <w:szCs w:val="24"/>
        </w:rPr>
      </w:pPr>
      <w:r>
        <w:rPr>
          <w:noProof/>
        </w:rPr>
        <w:drawing>
          <wp:inline distT="0" distB="0" distL="0" distR="0">
            <wp:extent cx="5274310" cy="2308860"/>
            <wp:effectExtent l="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274310" cy="2308860"/>
                    </a:xfrm>
                    <a:prstGeom prst="rect">
                      <a:avLst/>
                    </a:prstGeom>
                  </pic:spPr>
                </pic:pic>
              </a:graphicData>
            </a:graphic>
          </wp:inline>
        </w:drawing>
      </w:r>
      <w:r w:rsidR="00786075">
        <w:rPr>
          <w:rFonts w:asciiTheme="minorEastAsia" w:hAnsiTheme="minorEastAsia" w:cs="Times New Roman"/>
          <w:kern w:val="0"/>
          <w:sz w:val="24"/>
          <w:szCs w:val="24"/>
        </w:rPr>
        <w:t>(7)</w:t>
      </w:r>
      <w:r>
        <w:rPr>
          <w:rFonts w:asciiTheme="minorEastAsia" w:hAnsiTheme="minorEastAsia" w:cs="Times New Roman" w:hint="eastAsia"/>
          <w:kern w:val="0"/>
          <w:sz w:val="24"/>
          <w:szCs w:val="24"/>
        </w:rPr>
        <w:t>确认支付信息无误后点击“去银行页面付款”。如图：</w:t>
      </w:r>
    </w:p>
    <w:p w:rsidR="003715C2" w:rsidRDefault="003715C2" w:rsidP="003715C2">
      <w:pPr>
        <w:autoSpaceDE w:val="0"/>
        <w:autoSpaceDN w:val="0"/>
        <w:adjustRightInd w:val="0"/>
        <w:spacing w:line="360" w:lineRule="auto"/>
        <w:rPr>
          <w:rFonts w:asciiTheme="minorEastAsia" w:hAnsiTheme="minorEastAsia" w:cs="Times New Roman"/>
          <w:kern w:val="0"/>
          <w:sz w:val="24"/>
          <w:szCs w:val="24"/>
        </w:rPr>
      </w:pPr>
      <w:r>
        <w:rPr>
          <w:noProof/>
        </w:rPr>
        <w:drawing>
          <wp:inline distT="0" distB="0" distL="0" distR="0">
            <wp:extent cx="5274310" cy="2302510"/>
            <wp:effectExtent l="0" t="0" r="2540" b="254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302510"/>
                    </a:xfrm>
                    <a:prstGeom prst="rect">
                      <a:avLst/>
                    </a:prstGeom>
                  </pic:spPr>
                </pic:pic>
              </a:graphicData>
            </a:graphic>
          </wp:inline>
        </w:drawing>
      </w:r>
    </w:p>
    <w:p w:rsidR="003715C2" w:rsidRDefault="00786075" w:rsidP="003715C2">
      <w:pPr>
        <w:autoSpaceDE w:val="0"/>
        <w:autoSpaceDN w:val="0"/>
        <w:adjustRightInd w:val="0"/>
        <w:spacing w:line="360" w:lineRule="auto"/>
        <w:rPr>
          <w:rFonts w:asciiTheme="minorEastAsia" w:hAnsiTheme="minorEastAsia" w:cs="Times New Roman"/>
          <w:kern w:val="0"/>
          <w:sz w:val="24"/>
          <w:szCs w:val="24"/>
        </w:rPr>
      </w:pPr>
      <w:r>
        <w:rPr>
          <w:rFonts w:asciiTheme="minorEastAsia" w:hAnsiTheme="minorEastAsia" w:cs="Times New Roman"/>
          <w:kern w:val="0"/>
          <w:sz w:val="24"/>
          <w:szCs w:val="24"/>
        </w:rPr>
        <w:t>(8)</w:t>
      </w:r>
      <w:r w:rsidR="003715C2" w:rsidRPr="00DC2776">
        <w:rPr>
          <w:rFonts w:asciiTheme="minorEastAsia" w:hAnsiTheme="minorEastAsia" w:cs="Times New Roman" w:hint="eastAsia"/>
          <w:kern w:val="0"/>
          <w:sz w:val="24"/>
          <w:szCs w:val="24"/>
        </w:rPr>
        <w:t>输入正确用户信息后，点击“立即登录”，核对订单信息后点击“确定”。</w:t>
      </w:r>
    </w:p>
    <w:p w:rsidR="003715C2" w:rsidRDefault="003715C2" w:rsidP="003715C2">
      <w:pPr>
        <w:autoSpaceDE w:val="0"/>
        <w:autoSpaceDN w:val="0"/>
        <w:adjustRightInd w:val="0"/>
        <w:spacing w:line="360" w:lineRule="auto"/>
        <w:rPr>
          <w:rFonts w:asciiTheme="minorEastAsia" w:hAnsiTheme="minorEastAsia" w:cs="Times New Roman"/>
          <w:kern w:val="0"/>
          <w:sz w:val="24"/>
          <w:szCs w:val="24"/>
        </w:rPr>
      </w:pPr>
      <w:r>
        <w:rPr>
          <w:noProof/>
        </w:rPr>
        <w:drawing>
          <wp:inline distT="0" distB="0" distL="0" distR="0">
            <wp:extent cx="5274310" cy="3048000"/>
            <wp:effectExtent l="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3048000"/>
                    </a:xfrm>
                    <a:prstGeom prst="rect">
                      <a:avLst/>
                    </a:prstGeom>
                  </pic:spPr>
                </pic:pic>
              </a:graphicData>
            </a:graphic>
          </wp:inline>
        </w:drawing>
      </w:r>
    </w:p>
    <w:p w:rsidR="003715C2" w:rsidRDefault="003715C2" w:rsidP="003715C2">
      <w:pPr>
        <w:autoSpaceDE w:val="0"/>
        <w:autoSpaceDN w:val="0"/>
        <w:adjustRightInd w:val="0"/>
        <w:spacing w:line="360" w:lineRule="auto"/>
        <w:rPr>
          <w:rFonts w:asciiTheme="minorEastAsia" w:hAnsiTheme="minorEastAsia" w:cs="Times New Roman"/>
          <w:kern w:val="0"/>
          <w:sz w:val="24"/>
          <w:szCs w:val="24"/>
        </w:rPr>
      </w:pPr>
      <w:r>
        <w:rPr>
          <w:noProof/>
        </w:rPr>
        <w:drawing>
          <wp:inline distT="0" distB="0" distL="0" distR="0">
            <wp:extent cx="5274310" cy="2543175"/>
            <wp:effectExtent l="0" t="0" r="2540" b="952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543175"/>
                    </a:xfrm>
                    <a:prstGeom prst="rect">
                      <a:avLst/>
                    </a:prstGeom>
                  </pic:spPr>
                </pic:pic>
              </a:graphicData>
            </a:graphic>
          </wp:inline>
        </w:drawing>
      </w:r>
    </w:p>
    <w:p w:rsidR="003715C2" w:rsidRDefault="00786075" w:rsidP="003715C2">
      <w:pPr>
        <w:autoSpaceDE w:val="0"/>
        <w:autoSpaceDN w:val="0"/>
        <w:adjustRightInd w:val="0"/>
        <w:spacing w:line="360" w:lineRule="auto"/>
        <w:rPr>
          <w:rFonts w:asciiTheme="minorEastAsia" w:hAnsiTheme="minorEastAsia" w:cs="Times New Roman"/>
          <w:kern w:val="0"/>
          <w:sz w:val="24"/>
          <w:szCs w:val="24"/>
        </w:rPr>
      </w:pPr>
      <w:r>
        <w:rPr>
          <w:rFonts w:asciiTheme="minorEastAsia" w:hAnsiTheme="minorEastAsia" w:cs="Times New Roman"/>
          <w:kern w:val="0"/>
          <w:sz w:val="24"/>
          <w:szCs w:val="24"/>
        </w:rPr>
        <w:t>(9)</w:t>
      </w:r>
      <w:r w:rsidR="003715C2" w:rsidRPr="0086585A">
        <w:rPr>
          <w:rFonts w:asciiTheme="minorEastAsia" w:hAnsiTheme="minorEastAsia" w:cs="Times New Roman" w:hint="eastAsia"/>
          <w:kern w:val="0"/>
          <w:sz w:val="24"/>
          <w:szCs w:val="24"/>
        </w:rPr>
        <w:t>显示指令录入成功，本次制单完成。</w:t>
      </w:r>
    </w:p>
    <w:p w:rsidR="003715C2" w:rsidRDefault="003715C2" w:rsidP="003715C2">
      <w:pPr>
        <w:autoSpaceDE w:val="0"/>
        <w:autoSpaceDN w:val="0"/>
        <w:adjustRightInd w:val="0"/>
        <w:spacing w:line="360" w:lineRule="auto"/>
        <w:rPr>
          <w:rFonts w:asciiTheme="minorEastAsia" w:hAnsiTheme="minorEastAsia" w:cs="Times New Roman"/>
          <w:kern w:val="0"/>
          <w:sz w:val="24"/>
          <w:szCs w:val="24"/>
        </w:rPr>
      </w:pPr>
      <w:r>
        <w:rPr>
          <w:noProof/>
        </w:rPr>
        <w:drawing>
          <wp:inline distT="0" distB="0" distL="0" distR="0">
            <wp:extent cx="5274310" cy="2609850"/>
            <wp:effectExtent l="0" t="0" r="254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609850"/>
                    </a:xfrm>
                    <a:prstGeom prst="rect">
                      <a:avLst/>
                    </a:prstGeom>
                  </pic:spPr>
                </pic:pic>
              </a:graphicData>
            </a:graphic>
          </wp:inline>
        </w:drawing>
      </w:r>
    </w:p>
    <w:p w:rsidR="003715C2" w:rsidRDefault="00786075" w:rsidP="003715C2">
      <w:pPr>
        <w:autoSpaceDE w:val="0"/>
        <w:autoSpaceDN w:val="0"/>
        <w:adjustRightInd w:val="0"/>
        <w:spacing w:line="360" w:lineRule="auto"/>
        <w:rPr>
          <w:rFonts w:asciiTheme="minorEastAsia" w:hAnsiTheme="minorEastAsia" w:cs="Times New Roman"/>
          <w:kern w:val="0"/>
          <w:sz w:val="24"/>
          <w:szCs w:val="24"/>
        </w:rPr>
      </w:pPr>
      <w:r>
        <w:rPr>
          <w:rFonts w:asciiTheme="minorEastAsia" w:hAnsiTheme="minorEastAsia" w:cs="Times New Roman"/>
          <w:kern w:val="0"/>
          <w:sz w:val="24"/>
          <w:szCs w:val="24"/>
        </w:rPr>
        <w:t>(10)</w:t>
      </w:r>
      <w:r w:rsidR="003715C2" w:rsidRPr="00A42FE5">
        <w:rPr>
          <w:rFonts w:asciiTheme="minorEastAsia" w:hAnsiTheme="minorEastAsia" w:cs="Times New Roman" w:hint="eastAsia"/>
          <w:kern w:val="0"/>
          <w:sz w:val="24"/>
          <w:szCs w:val="24"/>
        </w:rPr>
        <w:t>插入复核员 Usbkey，选择“交易授权-授权人员复核授权”点击“B2B网上支付”。</w:t>
      </w:r>
    </w:p>
    <w:p w:rsidR="003715C2" w:rsidRDefault="003715C2" w:rsidP="003715C2">
      <w:pPr>
        <w:autoSpaceDE w:val="0"/>
        <w:autoSpaceDN w:val="0"/>
        <w:adjustRightInd w:val="0"/>
        <w:spacing w:line="360" w:lineRule="auto"/>
        <w:rPr>
          <w:rFonts w:asciiTheme="minorEastAsia" w:hAnsiTheme="minorEastAsia" w:cs="Times New Roman"/>
          <w:kern w:val="0"/>
          <w:sz w:val="24"/>
          <w:szCs w:val="24"/>
        </w:rPr>
      </w:pPr>
      <w:r>
        <w:rPr>
          <w:noProof/>
        </w:rPr>
        <w:drawing>
          <wp:inline distT="0" distB="0" distL="0" distR="0">
            <wp:extent cx="5274310" cy="2054225"/>
            <wp:effectExtent l="0" t="0" r="2540" b="317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054225"/>
                    </a:xfrm>
                    <a:prstGeom prst="rect">
                      <a:avLst/>
                    </a:prstGeom>
                  </pic:spPr>
                </pic:pic>
              </a:graphicData>
            </a:graphic>
          </wp:inline>
        </w:drawing>
      </w:r>
    </w:p>
    <w:p w:rsidR="003715C2" w:rsidRPr="00710EB5" w:rsidRDefault="00786075" w:rsidP="003715C2">
      <w:pPr>
        <w:autoSpaceDE w:val="0"/>
        <w:autoSpaceDN w:val="0"/>
        <w:adjustRightInd w:val="0"/>
        <w:spacing w:line="360" w:lineRule="auto"/>
        <w:rPr>
          <w:rFonts w:asciiTheme="minorEastAsia" w:hAnsiTheme="minorEastAsia" w:cs="Times New Roman"/>
          <w:kern w:val="0"/>
          <w:sz w:val="24"/>
          <w:szCs w:val="24"/>
        </w:rPr>
      </w:pPr>
      <w:r>
        <w:rPr>
          <w:rFonts w:asciiTheme="minorEastAsia" w:hAnsiTheme="minorEastAsia" w:cs="Times New Roman"/>
          <w:kern w:val="0"/>
          <w:sz w:val="24"/>
          <w:szCs w:val="24"/>
        </w:rPr>
        <w:t>(11)</w:t>
      </w:r>
      <w:r w:rsidR="003715C2" w:rsidRPr="00710EB5">
        <w:rPr>
          <w:rFonts w:asciiTheme="minorEastAsia" w:hAnsiTheme="minorEastAsia" w:cs="Times New Roman" w:hint="eastAsia"/>
          <w:kern w:val="0"/>
          <w:sz w:val="24"/>
          <w:szCs w:val="24"/>
        </w:rPr>
        <w:t>点击“复核”，确认订单信息后点击“复核通过”，完成订单</w:t>
      </w:r>
      <w:r w:rsidR="003715C2">
        <w:rPr>
          <w:rFonts w:asciiTheme="minorEastAsia" w:hAnsiTheme="minorEastAsia" w:cs="Times New Roman" w:hint="eastAsia"/>
          <w:kern w:val="0"/>
          <w:sz w:val="24"/>
          <w:szCs w:val="24"/>
        </w:rPr>
        <w:t>。</w:t>
      </w:r>
    </w:p>
    <w:p w:rsidR="003715C2" w:rsidRDefault="003715C2" w:rsidP="003715C2">
      <w:pPr>
        <w:autoSpaceDE w:val="0"/>
        <w:autoSpaceDN w:val="0"/>
        <w:adjustRightInd w:val="0"/>
        <w:spacing w:line="360" w:lineRule="auto"/>
        <w:rPr>
          <w:rFonts w:asciiTheme="minorEastAsia" w:hAnsiTheme="minorEastAsia" w:cs="Times New Roman"/>
          <w:kern w:val="0"/>
          <w:sz w:val="24"/>
          <w:szCs w:val="24"/>
        </w:rPr>
      </w:pPr>
      <w:r>
        <w:rPr>
          <w:noProof/>
        </w:rPr>
        <w:drawing>
          <wp:inline distT="0" distB="0" distL="0" distR="0">
            <wp:extent cx="5274310" cy="1984375"/>
            <wp:effectExtent l="0" t="0" r="254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1984375"/>
                    </a:xfrm>
                    <a:prstGeom prst="rect">
                      <a:avLst/>
                    </a:prstGeom>
                  </pic:spPr>
                </pic:pic>
              </a:graphicData>
            </a:graphic>
          </wp:inline>
        </w:drawing>
      </w:r>
    </w:p>
    <w:p w:rsidR="003715C2" w:rsidRDefault="003715C2" w:rsidP="003715C2">
      <w:pPr>
        <w:autoSpaceDE w:val="0"/>
        <w:autoSpaceDN w:val="0"/>
        <w:adjustRightInd w:val="0"/>
        <w:spacing w:line="360" w:lineRule="auto"/>
        <w:rPr>
          <w:rFonts w:asciiTheme="minorEastAsia" w:hAnsiTheme="minorEastAsia" w:cs="Times New Roman"/>
          <w:kern w:val="0"/>
          <w:sz w:val="24"/>
          <w:szCs w:val="24"/>
        </w:rPr>
      </w:pPr>
      <w:r>
        <w:rPr>
          <w:noProof/>
        </w:rPr>
        <w:drawing>
          <wp:inline distT="0" distB="0" distL="0" distR="0">
            <wp:extent cx="5274310" cy="1910080"/>
            <wp:effectExtent l="0" t="0" r="254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1910080"/>
                    </a:xfrm>
                    <a:prstGeom prst="rect">
                      <a:avLst/>
                    </a:prstGeom>
                  </pic:spPr>
                </pic:pic>
              </a:graphicData>
            </a:graphic>
          </wp:inline>
        </w:drawing>
      </w:r>
    </w:p>
    <w:p w:rsidR="003715C2" w:rsidRDefault="003715C2" w:rsidP="003715C2">
      <w:pPr>
        <w:autoSpaceDE w:val="0"/>
        <w:autoSpaceDN w:val="0"/>
        <w:adjustRightInd w:val="0"/>
        <w:spacing w:line="360" w:lineRule="auto"/>
        <w:rPr>
          <w:rFonts w:asciiTheme="minorEastAsia" w:hAnsiTheme="minorEastAsia" w:cs="Times New Roman"/>
          <w:kern w:val="0"/>
          <w:sz w:val="24"/>
          <w:szCs w:val="24"/>
        </w:rPr>
      </w:pPr>
      <w:r>
        <w:rPr>
          <w:noProof/>
        </w:rPr>
        <w:drawing>
          <wp:inline distT="0" distB="0" distL="0" distR="0">
            <wp:extent cx="5274310" cy="2236470"/>
            <wp:effectExtent l="0" t="0" r="254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236470"/>
                    </a:xfrm>
                    <a:prstGeom prst="rect">
                      <a:avLst/>
                    </a:prstGeom>
                  </pic:spPr>
                </pic:pic>
              </a:graphicData>
            </a:graphic>
          </wp:inline>
        </w:drawing>
      </w:r>
    </w:p>
    <w:p w:rsidR="003715C2" w:rsidRDefault="00786075" w:rsidP="003715C2">
      <w:pPr>
        <w:autoSpaceDE w:val="0"/>
        <w:autoSpaceDN w:val="0"/>
        <w:adjustRightInd w:val="0"/>
        <w:spacing w:line="360" w:lineRule="auto"/>
        <w:rPr>
          <w:rFonts w:asciiTheme="minorEastAsia" w:hAnsiTheme="minorEastAsia" w:cs="Times New Roman"/>
          <w:kern w:val="0"/>
          <w:sz w:val="24"/>
          <w:szCs w:val="24"/>
        </w:rPr>
      </w:pPr>
      <w:r>
        <w:rPr>
          <w:rFonts w:asciiTheme="minorEastAsia" w:hAnsiTheme="minorEastAsia" w:cs="Times New Roman"/>
          <w:kern w:val="0"/>
          <w:sz w:val="24"/>
          <w:szCs w:val="24"/>
        </w:rPr>
        <w:t>(12)</w:t>
      </w:r>
      <w:r w:rsidR="003715C2">
        <w:rPr>
          <w:rFonts w:asciiTheme="minorEastAsia" w:hAnsiTheme="minorEastAsia" w:cs="Times New Roman" w:hint="eastAsia"/>
          <w:kern w:val="0"/>
          <w:sz w:val="24"/>
          <w:szCs w:val="24"/>
        </w:rPr>
        <w:t>支付成功后，“已支付”按钮变灰，点击“下载招标文件”按钮，进入下载标书页面。</w:t>
      </w:r>
    </w:p>
    <w:p w:rsidR="003715C2" w:rsidRDefault="003715C2" w:rsidP="003715C2">
      <w:pPr>
        <w:autoSpaceDE w:val="0"/>
        <w:autoSpaceDN w:val="0"/>
        <w:adjustRightInd w:val="0"/>
        <w:spacing w:line="360" w:lineRule="auto"/>
        <w:rPr>
          <w:rFonts w:asciiTheme="minorEastAsia" w:hAnsiTheme="minorEastAsia" w:cs="Times New Roman"/>
          <w:kern w:val="0"/>
          <w:sz w:val="24"/>
          <w:szCs w:val="24"/>
        </w:rPr>
      </w:pPr>
      <w:r>
        <w:rPr>
          <w:noProof/>
        </w:rPr>
        <w:drawing>
          <wp:inline distT="0" distB="0" distL="0" distR="0">
            <wp:extent cx="5274310" cy="2259965"/>
            <wp:effectExtent l="0" t="0" r="2540" b="698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4310" cy="2259965"/>
                    </a:xfrm>
                    <a:prstGeom prst="rect">
                      <a:avLst/>
                    </a:prstGeom>
                  </pic:spPr>
                </pic:pic>
              </a:graphicData>
            </a:graphic>
          </wp:inline>
        </w:drawing>
      </w:r>
    </w:p>
    <w:p w:rsidR="003715C2" w:rsidRPr="00A25B2C" w:rsidRDefault="00786075" w:rsidP="003715C2">
      <w:pPr>
        <w:pStyle w:val="3"/>
        <w:rPr>
          <w:rFonts w:asciiTheme="minorEastAsia" w:hAnsiTheme="minorEastAsia"/>
          <w:sz w:val="24"/>
          <w:szCs w:val="24"/>
        </w:rPr>
      </w:pPr>
      <w:bookmarkStart w:id="13" w:name="_Toc499201050"/>
      <w:bookmarkStart w:id="14" w:name="_Toc499212760"/>
      <w:r w:rsidRPr="00A25B2C">
        <w:rPr>
          <w:rFonts w:asciiTheme="minorEastAsia" w:hAnsiTheme="minorEastAsia" w:hint="eastAsia"/>
          <w:sz w:val="24"/>
          <w:szCs w:val="24"/>
        </w:rPr>
        <w:t>3、</w:t>
      </w:r>
      <w:r w:rsidR="003715C2" w:rsidRPr="00A25B2C">
        <w:rPr>
          <w:rFonts w:asciiTheme="minorEastAsia" w:hAnsiTheme="minorEastAsia" w:hint="eastAsia"/>
          <w:sz w:val="24"/>
          <w:szCs w:val="24"/>
        </w:rPr>
        <w:t>投标保证金</w:t>
      </w:r>
      <w:bookmarkEnd w:id="13"/>
      <w:bookmarkEnd w:id="14"/>
    </w:p>
    <w:p w:rsidR="003715C2" w:rsidRDefault="00786075" w:rsidP="003715C2">
      <w:pPr>
        <w:autoSpaceDE w:val="0"/>
        <w:autoSpaceDN w:val="0"/>
        <w:adjustRightInd w:val="0"/>
        <w:spacing w:line="360" w:lineRule="auto"/>
        <w:rPr>
          <w:rFonts w:asciiTheme="minorEastAsia" w:hAnsiTheme="minorEastAsia" w:cs="Times New Roman"/>
          <w:kern w:val="0"/>
          <w:sz w:val="24"/>
          <w:szCs w:val="24"/>
        </w:rPr>
      </w:pPr>
      <w:r>
        <w:rPr>
          <w:rFonts w:asciiTheme="minorEastAsia" w:hAnsiTheme="minorEastAsia" w:cs="Times New Roman"/>
          <w:kern w:val="0"/>
          <w:sz w:val="24"/>
          <w:szCs w:val="24"/>
        </w:rPr>
        <w:t>(1)</w:t>
      </w:r>
      <w:r w:rsidR="003715C2" w:rsidRPr="003118E2">
        <w:rPr>
          <w:rFonts w:asciiTheme="minorEastAsia" w:hAnsiTheme="minorEastAsia" w:cs="Times New Roman" w:hint="eastAsia"/>
          <w:kern w:val="0"/>
          <w:sz w:val="24"/>
          <w:szCs w:val="24"/>
        </w:rPr>
        <w:t>投标保证金为线下汇款。</w:t>
      </w:r>
      <w:r w:rsidR="003715C2">
        <w:rPr>
          <w:rFonts w:asciiTheme="minorEastAsia" w:hAnsiTheme="minorEastAsia" w:cs="Times New Roman" w:hint="eastAsia"/>
          <w:kern w:val="0"/>
          <w:sz w:val="24"/>
          <w:szCs w:val="24"/>
        </w:rPr>
        <w:t>供应商根据收款账号进行保证金的线下汇款。</w:t>
      </w:r>
    </w:p>
    <w:p w:rsidR="003715C2" w:rsidRDefault="003715C2" w:rsidP="003715C2">
      <w:pPr>
        <w:autoSpaceDE w:val="0"/>
        <w:autoSpaceDN w:val="0"/>
        <w:adjustRightInd w:val="0"/>
        <w:spacing w:line="360" w:lineRule="auto"/>
        <w:rPr>
          <w:rFonts w:asciiTheme="minorEastAsia" w:hAnsiTheme="minorEastAsia" w:cs="Times New Roman"/>
          <w:kern w:val="0"/>
          <w:sz w:val="24"/>
          <w:szCs w:val="24"/>
        </w:rPr>
      </w:pPr>
      <w:r w:rsidRPr="003118E2">
        <w:rPr>
          <w:rFonts w:asciiTheme="minorEastAsia" w:hAnsiTheme="minorEastAsia" w:cs="Times New Roman"/>
          <w:noProof/>
          <w:kern w:val="0"/>
          <w:sz w:val="24"/>
          <w:szCs w:val="24"/>
        </w:rPr>
        <w:drawing>
          <wp:inline distT="0" distB="0" distL="0" distR="0">
            <wp:extent cx="5274310" cy="2312035"/>
            <wp:effectExtent l="0" t="0" r="2540" b="0"/>
            <wp:docPr id="83" name="图片 3">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9C3ADDE-BEB9-4A94-AE9E-5671405F2C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9C3ADDE-BEB9-4A94-AE9E-5671405F2CAF}"/>
                        </a:ext>
                      </a:extLst>
                    </pic:cNvPr>
                    <pic:cNvPicPr>
                      <a:picLocks noChangeAspect="1"/>
                    </pic:cNvPicPr>
                  </pic:nvPicPr>
                  <pic:blipFill>
                    <a:blip r:embed="rId55"/>
                    <a:stretch>
                      <a:fillRect/>
                    </a:stretch>
                  </pic:blipFill>
                  <pic:spPr>
                    <a:xfrm>
                      <a:off x="0" y="0"/>
                      <a:ext cx="5274310" cy="2312035"/>
                    </a:xfrm>
                    <a:prstGeom prst="rect">
                      <a:avLst/>
                    </a:prstGeom>
                  </pic:spPr>
                </pic:pic>
              </a:graphicData>
            </a:graphic>
          </wp:inline>
        </w:drawing>
      </w:r>
    </w:p>
    <w:p w:rsidR="003715C2" w:rsidRDefault="00786075" w:rsidP="003715C2">
      <w:pPr>
        <w:autoSpaceDE w:val="0"/>
        <w:autoSpaceDN w:val="0"/>
        <w:adjustRightInd w:val="0"/>
        <w:spacing w:line="360" w:lineRule="auto"/>
        <w:rPr>
          <w:rFonts w:asciiTheme="minorEastAsia" w:hAnsiTheme="minorEastAsia" w:cs="Times New Roman"/>
          <w:kern w:val="0"/>
          <w:sz w:val="24"/>
          <w:szCs w:val="24"/>
        </w:rPr>
      </w:pPr>
      <w:r>
        <w:rPr>
          <w:rFonts w:asciiTheme="minorEastAsia" w:hAnsiTheme="minorEastAsia" w:cs="Times New Roman"/>
          <w:kern w:val="0"/>
          <w:sz w:val="24"/>
          <w:szCs w:val="24"/>
        </w:rPr>
        <w:t>(2)</w:t>
      </w:r>
      <w:r w:rsidR="003715C2">
        <w:rPr>
          <w:rFonts w:asciiTheme="minorEastAsia" w:hAnsiTheme="minorEastAsia" w:cs="Times New Roman" w:hint="eastAsia"/>
          <w:kern w:val="0"/>
          <w:sz w:val="24"/>
          <w:szCs w:val="24"/>
        </w:rPr>
        <w:t>在投标保证金页面能够查看保证金的缴纳状态。</w:t>
      </w:r>
    </w:p>
    <w:p w:rsidR="003715C2" w:rsidRPr="003715C2" w:rsidRDefault="003715C2" w:rsidP="003715C2">
      <w:pPr>
        <w:autoSpaceDE w:val="0"/>
        <w:autoSpaceDN w:val="0"/>
        <w:adjustRightInd w:val="0"/>
        <w:spacing w:line="360" w:lineRule="auto"/>
        <w:rPr>
          <w:rFonts w:asciiTheme="minorEastAsia" w:hAnsiTheme="minorEastAsia" w:cs="Times New Roman"/>
          <w:kern w:val="0"/>
          <w:sz w:val="24"/>
          <w:szCs w:val="24"/>
        </w:rPr>
      </w:pPr>
      <w:r>
        <w:rPr>
          <w:noProof/>
        </w:rPr>
        <w:drawing>
          <wp:inline distT="0" distB="0" distL="0" distR="0">
            <wp:extent cx="5274310" cy="2300605"/>
            <wp:effectExtent l="0" t="0" r="2540" b="444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4310" cy="2300605"/>
                    </a:xfrm>
                    <a:prstGeom prst="rect">
                      <a:avLst/>
                    </a:prstGeom>
                  </pic:spPr>
                </pic:pic>
              </a:graphicData>
            </a:graphic>
          </wp:inline>
        </w:drawing>
      </w:r>
    </w:p>
    <w:p w:rsidR="00D33170" w:rsidRDefault="0046758F" w:rsidP="00720667">
      <w:pPr>
        <w:pStyle w:val="2"/>
        <w:numPr>
          <w:ilvl w:val="0"/>
          <w:numId w:val="2"/>
        </w:numPr>
        <w:spacing w:line="360" w:lineRule="auto"/>
        <w:rPr>
          <w:rFonts w:asciiTheme="minorEastAsia" w:eastAsiaTheme="minorEastAsia" w:hAnsiTheme="minorEastAsia"/>
          <w:sz w:val="28"/>
          <w:szCs w:val="28"/>
        </w:rPr>
      </w:pPr>
      <w:bookmarkStart w:id="15" w:name="_Toc499212761"/>
      <w:r w:rsidRPr="0046758F">
        <w:rPr>
          <w:rFonts w:asciiTheme="minorEastAsia" w:eastAsiaTheme="minorEastAsia" w:hAnsiTheme="minorEastAsia"/>
          <w:sz w:val="28"/>
          <w:szCs w:val="28"/>
        </w:rPr>
        <w:t>常见问题</w:t>
      </w:r>
      <w:r w:rsidRPr="0046758F">
        <w:rPr>
          <w:rFonts w:asciiTheme="minorEastAsia" w:eastAsiaTheme="minorEastAsia" w:hAnsiTheme="minorEastAsia" w:hint="eastAsia"/>
          <w:sz w:val="28"/>
          <w:szCs w:val="28"/>
        </w:rPr>
        <w:t>解答</w:t>
      </w:r>
      <w:bookmarkEnd w:id="15"/>
    </w:p>
    <w:p w:rsidR="00720667" w:rsidRPr="00D67D46" w:rsidRDefault="00720667" w:rsidP="00720667">
      <w:pPr>
        <w:widowControl/>
        <w:spacing w:line="360" w:lineRule="auto"/>
        <w:jc w:val="left"/>
        <w:rPr>
          <w:rFonts w:asciiTheme="minorEastAsia" w:hAnsiTheme="minorEastAsia" w:cs="宋体"/>
          <w:b/>
          <w:bCs/>
          <w:kern w:val="0"/>
          <w:sz w:val="24"/>
          <w:szCs w:val="24"/>
        </w:rPr>
      </w:pPr>
      <w:r w:rsidRPr="00D67D46">
        <w:rPr>
          <w:rFonts w:asciiTheme="minorEastAsia" w:hAnsiTheme="minorEastAsia" w:cs="宋体" w:hint="eastAsia"/>
          <w:b/>
          <w:bCs/>
          <w:kern w:val="0"/>
          <w:sz w:val="24"/>
          <w:szCs w:val="24"/>
        </w:rPr>
        <w:t>(一)  在线支付方式</w:t>
      </w:r>
    </w:p>
    <w:p w:rsidR="00720667" w:rsidRPr="00720667" w:rsidRDefault="00720667" w:rsidP="00720667">
      <w:pPr>
        <w:widowControl/>
        <w:spacing w:line="360" w:lineRule="auto"/>
        <w:jc w:val="left"/>
        <w:rPr>
          <w:rFonts w:asciiTheme="minorEastAsia" w:hAnsiTheme="minorEastAsia" w:cs="宋体"/>
          <w:kern w:val="0"/>
          <w:sz w:val="24"/>
          <w:szCs w:val="24"/>
        </w:rPr>
      </w:pPr>
      <w:r w:rsidRPr="00720667">
        <w:rPr>
          <w:rFonts w:asciiTheme="minorEastAsia" w:hAnsiTheme="minorEastAsia" w:cs="宋体" w:hint="eastAsia"/>
          <w:bCs/>
          <w:kern w:val="0"/>
          <w:sz w:val="24"/>
          <w:szCs w:val="24"/>
        </w:rPr>
        <w:t>1.投标人在中国石化物资招投标支付系统中，针对标书费、CA证书费、集中资格预审费、资格预审费（支持在线支付的费用类型，下同）进行在线支付时，支持企业网银支付、个人网银支付。支持的银行有哪些？</w:t>
      </w:r>
    </w:p>
    <w:p w:rsidR="00720667" w:rsidRPr="00D67D46" w:rsidRDefault="00720667" w:rsidP="00720667">
      <w:pPr>
        <w:widowControl/>
        <w:spacing w:line="360" w:lineRule="auto"/>
        <w:jc w:val="left"/>
        <w:rPr>
          <w:rFonts w:asciiTheme="minorEastAsia" w:hAnsiTheme="minorEastAsia" w:cs="宋体"/>
          <w:bCs/>
          <w:kern w:val="0"/>
          <w:sz w:val="24"/>
          <w:szCs w:val="24"/>
        </w:rPr>
      </w:pPr>
      <w:r w:rsidRPr="00D67D46">
        <w:rPr>
          <w:rFonts w:asciiTheme="minorEastAsia" w:hAnsiTheme="minorEastAsia" w:cs="宋体" w:hint="eastAsia"/>
          <w:bCs/>
          <w:kern w:val="0"/>
          <w:sz w:val="24"/>
          <w:szCs w:val="24"/>
        </w:rPr>
        <w:t xml:space="preserve">    答：企业网银支付支持的银行如下：</w:t>
      </w:r>
    </w:p>
    <w:tbl>
      <w:tblPr>
        <w:tblW w:w="920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694"/>
        <w:gridCol w:w="1417"/>
        <w:gridCol w:w="3856"/>
      </w:tblGrid>
      <w:tr w:rsidR="00720667" w:rsidRPr="00720667" w:rsidTr="00720667">
        <w:tc>
          <w:tcPr>
            <w:tcW w:w="1242" w:type="dxa"/>
            <w:shd w:val="clear" w:color="auto" w:fill="D9D9D9"/>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bCs/>
                <w:sz w:val="24"/>
                <w:szCs w:val="24"/>
              </w:rPr>
              <w:t>银行</w:t>
            </w:r>
          </w:p>
        </w:tc>
        <w:tc>
          <w:tcPr>
            <w:tcW w:w="2694" w:type="dxa"/>
            <w:shd w:val="clear" w:color="auto" w:fill="D9D9D9"/>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bCs/>
                <w:sz w:val="24"/>
                <w:szCs w:val="24"/>
              </w:rPr>
              <w:t>需在该银行开通的业务</w:t>
            </w:r>
          </w:p>
        </w:tc>
        <w:tc>
          <w:tcPr>
            <w:tcW w:w="1417" w:type="dxa"/>
            <w:shd w:val="clear" w:color="auto" w:fill="D9D9D9"/>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bCs/>
                <w:sz w:val="24"/>
                <w:szCs w:val="24"/>
              </w:rPr>
              <w:t>银行</w:t>
            </w:r>
          </w:p>
        </w:tc>
        <w:tc>
          <w:tcPr>
            <w:tcW w:w="3856" w:type="dxa"/>
            <w:shd w:val="clear" w:color="auto" w:fill="D9D9D9"/>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bCs/>
                <w:sz w:val="24"/>
                <w:szCs w:val="24"/>
              </w:rPr>
              <w:t>需在该银行开通的业务</w:t>
            </w:r>
          </w:p>
        </w:tc>
      </w:tr>
      <w:tr w:rsidR="00720667" w:rsidRPr="00720667" w:rsidTr="00720667">
        <w:tc>
          <w:tcPr>
            <w:tcW w:w="1242" w:type="dxa"/>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sz w:val="24"/>
                <w:szCs w:val="24"/>
              </w:rPr>
              <w:t>工商银行</w:t>
            </w:r>
          </w:p>
        </w:tc>
        <w:tc>
          <w:tcPr>
            <w:tcW w:w="2694" w:type="dxa"/>
          </w:tcPr>
          <w:p w:rsidR="00720667" w:rsidRPr="00720667" w:rsidRDefault="00720667" w:rsidP="00720667">
            <w:pPr>
              <w:spacing w:line="360" w:lineRule="auto"/>
              <w:jc w:val="left"/>
              <w:rPr>
                <w:rFonts w:asciiTheme="minorEastAsia" w:hAnsiTheme="minorEastAsia"/>
                <w:sz w:val="24"/>
                <w:szCs w:val="24"/>
              </w:rPr>
            </w:pPr>
            <w:r w:rsidRPr="00720667">
              <w:rPr>
                <w:rFonts w:asciiTheme="minorEastAsia" w:hAnsiTheme="minorEastAsia" w:hint="eastAsia"/>
                <w:sz w:val="24"/>
                <w:szCs w:val="24"/>
              </w:rPr>
              <w:t>开通企业支付业务</w:t>
            </w:r>
          </w:p>
        </w:tc>
        <w:tc>
          <w:tcPr>
            <w:tcW w:w="1417" w:type="dxa"/>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sz w:val="24"/>
                <w:szCs w:val="24"/>
              </w:rPr>
              <w:t>青岛银行</w:t>
            </w:r>
          </w:p>
        </w:tc>
        <w:tc>
          <w:tcPr>
            <w:tcW w:w="3856" w:type="dxa"/>
          </w:tcPr>
          <w:p w:rsidR="00720667" w:rsidRPr="00720667" w:rsidRDefault="00720667" w:rsidP="00720667">
            <w:pPr>
              <w:spacing w:line="360" w:lineRule="auto"/>
              <w:jc w:val="left"/>
              <w:rPr>
                <w:rFonts w:asciiTheme="minorEastAsia" w:hAnsiTheme="minorEastAsia"/>
                <w:sz w:val="24"/>
                <w:szCs w:val="24"/>
              </w:rPr>
            </w:pPr>
            <w:r w:rsidRPr="00720667">
              <w:rPr>
                <w:rFonts w:asciiTheme="minorEastAsia" w:hAnsiTheme="minorEastAsia" w:hint="eastAsia"/>
                <w:sz w:val="24"/>
                <w:szCs w:val="24"/>
              </w:rPr>
              <w:t>开通B2B支付业务</w:t>
            </w:r>
          </w:p>
        </w:tc>
      </w:tr>
      <w:tr w:rsidR="00720667" w:rsidRPr="00720667" w:rsidTr="00720667">
        <w:tc>
          <w:tcPr>
            <w:tcW w:w="1242" w:type="dxa"/>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sz w:val="24"/>
                <w:szCs w:val="24"/>
              </w:rPr>
              <w:t>农业银行</w:t>
            </w:r>
          </w:p>
        </w:tc>
        <w:tc>
          <w:tcPr>
            <w:tcW w:w="2694" w:type="dxa"/>
          </w:tcPr>
          <w:p w:rsidR="00720667" w:rsidRPr="00720667" w:rsidRDefault="00720667" w:rsidP="00720667">
            <w:pPr>
              <w:spacing w:line="360" w:lineRule="auto"/>
              <w:jc w:val="left"/>
              <w:rPr>
                <w:rFonts w:asciiTheme="minorEastAsia" w:hAnsiTheme="minorEastAsia"/>
                <w:sz w:val="24"/>
                <w:szCs w:val="24"/>
              </w:rPr>
            </w:pPr>
            <w:r w:rsidRPr="00720667">
              <w:rPr>
                <w:rFonts w:asciiTheme="minorEastAsia" w:hAnsiTheme="minorEastAsia" w:hint="eastAsia"/>
                <w:sz w:val="24"/>
                <w:szCs w:val="24"/>
              </w:rPr>
              <w:t>开通对外支付业务</w:t>
            </w:r>
          </w:p>
        </w:tc>
        <w:tc>
          <w:tcPr>
            <w:tcW w:w="1417" w:type="dxa"/>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sz w:val="24"/>
                <w:szCs w:val="24"/>
              </w:rPr>
              <w:t>徽商银行</w:t>
            </w:r>
          </w:p>
        </w:tc>
        <w:tc>
          <w:tcPr>
            <w:tcW w:w="3856" w:type="dxa"/>
          </w:tcPr>
          <w:p w:rsidR="00720667" w:rsidRPr="00720667" w:rsidRDefault="00720667" w:rsidP="00720667">
            <w:pPr>
              <w:spacing w:line="360" w:lineRule="auto"/>
              <w:jc w:val="left"/>
              <w:rPr>
                <w:rFonts w:asciiTheme="minorEastAsia" w:hAnsiTheme="minorEastAsia"/>
                <w:sz w:val="24"/>
                <w:szCs w:val="24"/>
              </w:rPr>
            </w:pPr>
            <w:r w:rsidRPr="00720667">
              <w:rPr>
                <w:rFonts w:asciiTheme="minorEastAsia" w:hAnsiTheme="minorEastAsia" w:hint="eastAsia"/>
                <w:sz w:val="24"/>
                <w:szCs w:val="24"/>
              </w:rPr>
              <w:t>开通B2B支付业务</w:t>
            </w:r>
          </w:p>
        </w:tc>
      </w:tr>
      <w:tr w:rsidR="00720667" w:rsidRPr="00720667" w:rsidTr="00720667">
        <w:tc>
          <w:tcPr>
            <w:tcW w:w="1242" w:type="dxa"/>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sz w:val="24"/>
                <w:szCs w:val="24"/>
              </w:rPr>
              <w:t>中国银行</w:t>
            </w:r>
          </w:p>
        </w:tc>
        <w:tc>
          <w:tcPr>
            <w:tcW w:w="2694" w:type="dxa"/>
          </w:tcPr>
          <w:p w:rsidR="00720667" w:rsidRPr="00720667" w:rsidRDefault="00720667" w:rsidP="00720667">
            <w:pPr>
              <w:spacing w:line="360" w:lineRule="auto"/>
              <w:jc w:val="left"/>
              <w:rPr>
                <w:rFonts w:asciiTheme="minorEastAsia" w:hAnsiTheme="minorEastAsia"/>
                <w:sz w:val="24"/>
                <w:szCs w:val="24"/>
              </w:rPr>
            </w:pPr>
            <w:r w:rsidRPr="00720667">
              <w:rPr>
                <w:rFonts w:asciiTheme="minorEastAsia" w:hAnsiTheme="minorEastAsia" w:hint="eastAsia"/>
                <w:sz w:val="24"/>
                <w:szCs w:val="24"/>
              </w:rPr>
              <w:t>开通B2B网上支付</w:t>
            </w:r>
          </w:p>
        </w:tc>
        <w:tc>
          <w:tcPr>
            <w:tcW w:w="1417" w:type="dxa"/>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sz w:val="24"/>
                <w:szCs w:val="24"/>
              </w:rPr>
              <w:t>中信银行</w:t>
            </w:r>
          </w:p>
        </w:tc>
        <w:tc>
          <w:tcPr>
            <w:tcW w:w="3856" w:type="dxa"/>
          </w:tcPr>
          <w:p w:rsidR="00720667" w:rsidRPr="00720667" w:rsidRDefault="00720667" w:rsidP="00720667">
            <w:pPr>
              <w:spacing w:line="360" w:lineRule="auto"/>
              <w:jc w:val="left"/>
              <w:rPr>
                <w:rFonts w:asciiTheme="minorEastAsia" w:hAnsiTheme="minorEastAsia"/>
                <w:sz w:val="24"/>
                <w:szCs w:val="24"/>
              </w:rPr>
            </w:pPr>
            <w:r w:rsidRPr="00720667">
              <w:rPr>
                <w:rFonts w:asciiTheme="minorEastAsia" w:hAnsiTheme="minorEastAsia" w:hint="eastAsia"/>
                <w:sz w:val="24"/>
                <w:szCs w:val="24"/>
              </w:rPr>
              <w:t>开通B2B支付业务</w:t>
            </w:r>
          </w:p>
        </w:tc>
      </w:tr>
      <w:tr w:rsidR="00720667" w:rsidRPr="00720667" w:rsidTr="00720667">
        <w:tc>
          <w:tcPr>
            <w:tcW w:w="1242" w:type="dxa"/>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sz w:val="24"/>
                <w:szCs w:val="24"/>
              </w:rPr>
              <w:t>建设银行</w:t>
            </w:r>
          </w:p>
        </w:tc>
        <w:tc>
          <w:tcPr>
            <w:tcW w:w="2694" w:type="dxa"/>
          </w:tcPr>
          <w:p w:rsidR="00720667" w:rsidRPr="00720667" w:rsidRDefault="00720667" w:rsidP="00720667">
            <w:pPr>
              <w:spacing w:line="360" w:lineRule="auto"/>
              <w:jc w:val="left"/>
              <w:rPr>
                <w:rFonts w:asciiTheme="minorEastAsia" w:hAnsiTheme="minorEastAsia"/>
                <w:sz w:val="24"/>
                <w:szCs w:val="24"/>
              </w:rPr>
            </w:pPr>
            <w:r w:rsidRPr="00720667">
              <w:rPr>
                <w:rFonts w:asciiTheme="minorEastAsia" w:hAnsiTheme="minorEastAsia" w:hint="eastAsia"/>
                <w:sz w:val="24"/>
                <w:szCs w:val="24"/>
              </w:rPr>
              <w:t>开通B2B支付业务</w:t>
            </w:r>
          </w:p>
        </w:tc>
        <w:tc>
          <w:tcPr>
            <w:tcW w:w="1417" w:type="dxa"/>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sz w:val="24"/>
                <w:szCs w:val="24"/>
              </w:rPr>
              <w:t>兴业银行</w:t>
            </w:r>
          </w:p>
        </w:tc>
        <w:tc>
          <w:tcPr>
            <w:tcW w:w="3856" w:type="dxa"/>
          </w:tcPr>
          <w:p w:rsidR="00720667" w:rsidRPr="00720667" w:rsidRDefault="00720667" w:rsidP="00720667">
            <w:pPr>
              <w:spacing w:line="360" w:lineRule="auto"/>
              <w:jc w:val="left"/>
              <w:rPr>
                <w:rFonts w:asciiTheme="minorEastAsia" w:hAnsiTheme="minorEastAsia"/>
                <w:sz w:val="24"/>
                <w:szCs w:val="24"/>
              </w:rPr>
            </w:pPr>
            <w:r w:rsidRPr="00720667">
              <w:rPr>
                <w:rFonts w:asciiTheme="minorEastAsia" w:hAnsiTheme="minorEastAsia" w:hint="eastAsia"/>
                <w:sz w:val="24"/>
                <w:szCs w:val="24"/>
              </w:rPr>
              <w:t>开通对外支付业务</w:t>
            </w:r>
          </w:p>
        </w:tc>
      </w:tr>
      <w:tr w:rsidR="00720667" w:rsidRPr="00720667" w:rsidTr="00720667">
        <w:tc>
          <w:tcPr>
            <w:tcW w:w="1242" w:type="dxa"/>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sz w:val="24"/>
                <w:szCs w:val="24"/>
              </w:rPr>
              <w:t>交通银行</w:t>
            </w:r>
          </w:p>
        </w:tc>
        <w:tc>
          <w:tcPr>
            <w:tcW w:w="2694" w:type="dxa"/>
          </w:tcPr>
          <w:p w:rsidR="00720667" w:rsidRPr="00720667" w:rsidRDefault="00720667" w:rsidP="00720667">
            <w:pPr>
              <w:spacing w:line="360" w:lineRule="auto"/>
              <w:jc w:val="left"/>
              <w:rPr>
                <w:rFonts w:asciiTheme="minorEastAsia" w:hAnsiTheme="minorEastAsia"/>
                <w:sz w:val="24"/>
                <w:szCs w:val="24"/>
              </w:rPr>
            </w:pPr>
            <w:r w:rsidRPr="00720667">
              <w:rPr>
                <w:rFonts w:asciiTheme="minorEastAsia" w:hAnsiTheme="minorEastAsia" w:hint="eastAsia"/>
                <w:sz w:val="24"/>
                <w:szCs w:val="24"/>
              </w:rPr>
              <w:t>开通B2B买方业务</w:t>
            </w:r>
          </w:p>
        </w:tc>
        <w:tc>
          <w:tcPr>
            <w:tcW w:w="1417" w:type="dxa"/>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sz w:val="24"/>
                <w:szCs w:val="24"/>
              </w:rPr>
              <w:t>广发银行</w:t>
            </w:r>
          </w:p>
        </w:tc>
        <w:tc>
          <w:tcPr>
            <w:tcW w:w="3856" w:type="dxa"/>
          </w:tcPr>
          <w:p w:rsidR="00720667" w:rsidRPr="00720667" w:rsidRDefault="00720667" w:rsidP="00720667">
            <w:pPr>
              <w:spacing w:line="360" w:lineRule="auto"/>
              <w:jc w:val="left"/>
              <w:rPr>
                <w:rFonts w:asciiTheme="minorEastAsia" w:hAnsiTheme="minorEastAsia"/>
                <w:sz w:val="24"/>
                <w:szCs w:val="24"/>
              </w:rPr>
            </w:pPr>
            <w:r w:rsidRPr="00720667">
              <w:rPr>
                <w:rFonts w:asciiTheme="minorEastAsia" w:hAnsiTheme="minorEastAsia" w:hint="eastAsia"/>
                <w:sz w:val="24"/>
                <w:szCs w:val="24"/>
              </w:rPr>
              <w:t>开通网上支付业务</w:t>
            </w:r>
          </w:p>
        </w:tc>
      </w:tr>
      <w:tr w:rsidR="00720667" w:rsidRPr="00720667" w:rsidTr="00720667">
        <w:tc>
          <w:tcPr>
            <w:tcW w:w="1242" w:type="dxa"/>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sz w:val="24"/>
                <w:szCs w:val="24"/>
              </w:rPr>
              <w:t>光大银行</w:t>
            </w:r>
          </w:p>
        </w:tc>
        <w:tc>
          <w:tcPr>
            <w:tcW w:w="2694" w:type="dxa"/>
          </w:tcPr>
          <w:p w:rsidR="00720667" w:rsidRPr="00720667" w:rsidRDefault="00720667" w:rsidP="00720667">
            <w:pPr>
              <w:spacing w:line="360" w:lineRule="auto"/>
              <w:jc w:val="left"/>
              <w:rPr>
                <w:rFonts w:asciiTheme="minorEastAsia" w:hAnsiTheme="minorEastAsia"/>
                <w:sz w:val="24"/>
                <w:szCs w:val="24"/>
              </w:rPr>
            </w:pPr>
            <w:r w:rsidRPr="00720667">
              <w:rPr>
                <w:rFonts w:asciiTheme="minorEastAsia" w:hAnsiTheme="minorEastAsia" w:hint="eastAsia"/>
                <w:sz w:val="24"/>
                <w:szCs w:val="24"/>
              </w:rPr>
              <w:t>开通企业支付业务</w:t>
            </w:r>
          </w:p>
        </w:tc>
        <w:tc>
          <w:tcPr>
            <w:tcW w:w="1417" w:type="dxa"/>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sz w:val="24"/>
                <w:szCs w:val="24"/>
              </w:rPr>
              <w:t>天津银行</w:t>
            </w:r>
          </w:p>
        </w:tc>
        <w:tc>
          <w:tcPr>
            <w:tcW w:w="3856" w:type="dxa"/>
          </w:tcPr>
          <w:p w:rsidR="00720667" w:rsidRPr="00720667" w:rsidRDefault="00720667" w:rsidP="00720667">
            <w:pPr>
              <w:spacing w:line="360" w:lineRule="auto"/>
              <w:jc w:val="left"/>
              <w:rPr>
                <w:rFonts w:asciiTheme="minorEastAsia" w:hAnsiTheme="minorEastAsia"/>
                <w:sz w:val="24"/>
                <w:szCs w:val="24"/>
              </w:rPr>
            </w:pPr>
            <w:r w:rsidRPr="00720667">
              <w:rPr>
                <w:rFonts w:asciiTheme="minorEastAsia" w:hAnsiTheme="minorEastAsia" w:hint="eastAsia"/>
                <w:sz w:val="24"/>
                <w:szCs w:val="24"/>
              </w:rPr>
              <w:t>开通B2B支付业务</w:t>
            </w:r>
          </w:p>
        </w:tc>
      </w:tr>
      <w:tr w:rsidR="00720667" w:rsidRPr="00720667" w:rsidTr="00720667">
        <w:tc>
          <w:tcPr>
            <w:tcW w:w="1242" w:type="dxa"/>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sz w:val="24"/>
                <w:szCs w:val="24"/>
              </w:rPr>
              <w:t>华夏银行</w:t>
            </w:r>
          </w:p>
        </w:tc>
        <w:tc>
          <w:tcPr>
            <w:tcW w:w="2694" w:type="dxa"/>
          </w:tcPr>
          <w:p w:rsidR="00720667" w:rsidRPr="00720667" w:rsidRDefault="00720667" w:rsidP="00720667">
            <w:pPr>
              <w:spacing w:line="360" w:lineRule="auto"/>
              <w:jc w:val="left"/>
              <w:rPr>
                <w:rFonts w:asciiTheme="minorEastAsia" w:hAnsiTheme="minorEastAsia"/>
                <w:sz w:val="24"/>
                <w:szCs w:val="24"/>
              </w:rPr>
            </w:pPr>
            <w:r w:rsidRPr="00720667">
              <w:rPr>
                <w:rFonts w:asciiTheme="minorEastAsia" w:hAnsiTheme="minorEastAsia" w:hint="eastAsia"/>
                <w:sz w:val="24"/>
                <w:szCs w:val="24"/>
              </w:rPr>
              <w:t>开通B2B业务</w:t>
            </w:r>
          </w:p>
        </w:tc>
        <w:tc>
          <w:tcPr>
            <w:tcW w:w="1417" w:type="dxa"/>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sz w:val="24"/>
                <w:szCs w:val="24"/>
              </w:rPr>
              <w:t>宁波银行</w:t>
            </w:r>
          </w:p>
        </w:tc>
        <w:tc>
          <w:tcPr>
            <w:tcW w:w="3856" w:type="dxa"/>
          </w:tcPr>
          <w:p w:rsidR="00720667" w:rsidRPr="00720667" w:rsidRDefault="00720667" w:rsidP="00720667">
            <w:pPr>
              <w:spacing w:line="360" w:lineRule="auto"/>
              <w:jc w:val="left"/>
              <w:rPr>
                <w:rFonts w:asciiTheme="minorEastAsia" w:hAnsiTheme="minorEastAsia"/>
                <w:sz w:val="24"/>
                <w:szCs w:val="24"/>
              </w:rPr>
            </w:pPr>
            <w:r w:rsidRPr="00720667">
              <w:rPr>
                <w:rFonts w:asciiTheme="minorEastAsia" w:hAnsiTheme="minorEastAsia" w:hint="eastAsia"/>
                <w:sz w:val="24"/>
                <w:szCs w:val="24"/>
              </w:rPr>
              <w:t>开通B2B支付业务</w:t>
            </w:r>
          </w:p>
        </w:tc>
      </w:tr>
      <w:tr w:rsidR="00720667" w:rsidRPr="00720667" w:rsidTr="00720667">
        <w:tc>
          <w:tcPr>
            <w:tcW w:w="1242" w:type="dxa"/>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sz w:val="24"/>
                <w:szCs w:val="24"/>
              </w:rPr>
              <w:t>民生银行</w:t>
            </w:r>
          </w:p>
        </w:tc>
        <w:tc>
          <w:tcPr>
            <w:tcW w:w="2694" w:type="dxa"/>
          </w:tcPr>
          <w:p w:rsidR="00720667" w:rsidRPr="00720667" w:rsidRDefault="00720667" w:rsidP="00720667">
            <w:pPr>
              <w:spacing w:line="360" w:lineRule="auto"/>
              <w:jc w:val="left"/>
              <w:rPr>
                <w:rFonts w:asciiTheme="minorEastAsia" w:hAnsiTheme="minorEastAsia"/>
                <w:sz w:val="24"/>
                <w:szCs w:val="24"/>
              </w:rPr>
            </w:pPr>
            <w:r w:rsidRPr="00720667">
              <w:rPr>
                <w:rFonts w:asciiTheme="minorEastAsia" w:hAnsiTheme="minorEastAsia" w:hint="eastAsia"/>
                <w:sz w:val="24"/>
                <w:szCs w:val="24"/>
              </w:rPr>
              <w:t>开通B2B业务</w:t>
            </w:r>
          </w:p>
        </w:tc>
        <w:tc>
          <w:tcPr>
            <w:tcW w:w="1417" w:type="dxa"/>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sz w:val="24"/>
                <w:szCs w:val="24"/>
              </w:rPr>
              <w:t>北京银行</w:t>
            </w:r>
          </w:p>
        </w:tc>
        <w:tc>
          <w:tcPr>
            <w:tcW w:w="3856" w:type="dxa"/>
          </w:tcPr>
          <w:p w:rsidR="00720667" w:rsidRPr="00720667" w:rsidRDefault="00720667" w:rsidP="00720667">
            <w:pPr>
              <w:spacing w:line="360" w:lineRule="auto"/>
              <w:jc w:val="left"/>
              <w:rPr>
                <w:rFonts w:asciiTheme="minorEastAsia" w:hAnsiTheme="minorEastAsia"/>
                <w:sz w:val="24"/>
                <w:szCs w:val="24"/>
              </w:rPr>
            </w:pPr>
            <w:r w:rsidRPr="00720667">
              <w:rPr>
                <w:rFonts w:asciiTheme="minorEastAsia" w:hAnsiTheme="minorEastAsia" w:hint="eastAsia"/>
                <w:sz w:val="24"/>
                <w:szCs w:val="24"/>
              </w:rPr>
              <w:t>开通B2B支付业务</w:t>
            </w:r>
          </w:p>
        </w:tc>
      </w:tr>
      <w:tr w:rsidR="00720667" w:rsidRPr="00720667" w:rsidTr="00720667">
        <w:tc>
          <w:tcPr>
            <w:tcW w:w="1242" w:type="dxa"/>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sz w:val="24"/>
                <w:szCs w:val="24"/>
              </w:rPr>
              <w:t>平安银行</w:t>
            </w:r>
          </w:p>
        </w:tc>
        <w:tc>
          <w:tcPr>
            <w:tcW w:w="2694" w:type="dxa"/>
          </w:tcPr>
          <w:p w:rsidR="00720667" w:rsidRPr="00720667" w:rsidRDefault="00720667" w:rsidP="00720667">
            <w:pPr>
              <w:spacing w:line="360" w:lineRule="auto"/>
              <w:jc w:val="left"/>
              <w:rPr>
                <w:rFonts w:asciiTheme="minorEastAsia" w:hAnsiTheme="minorEastAsia"/>
                <w:sz w:val="24"/>
                <w:szCs w:val="24"/>
              </w:rPr>
            </w:pPr>
            <w:r w:rsidRPr="00720667">
              <w:rPr>
                <w:rFonts w:asciiTheme="minorEastAsia" w:hAnsiTheme="minorEastAsia" w:hint="eastAsia"/>
                <w:sz w:val="24"/>
                <w:szCs w:val="24"/>
              </w:rPr>
              <w:t>开通B2B业务</w:t>
            </w:r>
          </w:p>
        </w:tc>
        <w:tc>
          <w:tcPr>
            <w:tcW w:w="1417" w:type="dxa"/>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sz w:val="24"/>
                <w:szCs w:val="24"/>
              </w:rPr>
              <w:t>邮储银行</w:t>
            </w:r>
          </w:p>
        </w:tc>
        <w:tc>
          <w:tcPr>
            <w:tcW w:w="3856" w:type="dxa"/>
          </w:tcPr>
          <w:p w:rsidR="00720667" w:rsidRPr="00720667" w:rsidRDefault="00720667" w:rsidP="00720667">
            <w:pPr>
              <w:spacing w:line="360" w:lineRule="auto"/>
              <w:jc w:val="left"/>
              <w:rPr>
                <w:rFonts w:asciiTheme="minorEastAsia" w:hAnsiTheme="minorEastAsia"/>
                <w:sz w:val="24"/>
                <w:szCs w:val="24"/>
              </w:rPr>
            </w:pPr>
            <w:r w:rsidRPr="00720667">
              <w:rPr>
                <w:rFonts w:asciiTheme="minorEastAsia" w:hAnsiTheme="minorEastAsia" w:hint="eastAsia"/>
                <w:sz w:val="24"/>
                <w:szCs w:val="24"/>
              </w:rPr>
              <w:t>开通专业版网银，制单后24小时需完成复核</w:t>
            </w:r>
          </w:p>
        </w:tc>
      </w:tr>
      <w:tr w:rsidR="00720667" w:rsidRPr="00720667" w:rsidTr="00720667">
        <w:tc>
          <w:tcPr>
            <w:tcW w:w="1242" w:type="dxa"/>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sz w:val="24"/>
                <w:szCs w:val="24"/>
              </w:rPr>
              <w:t>招商银行</w:t>
            </w:r>
          </w:p>
        </w:tc>
        <w:tc>
          <w:tcPr>
            <w:tcW w:w="2694" w:type="dxa"/>
          </w:tcPr>
          <w:p w:rsidR="00720667" w:rsidRPr="00720667" w:rsidRDefault="00720667" w:rsidP="00720667">
            <w:pPr>
              <w:spacing w:line="360" w:lineRule="auto"/>
              <w:jc w:val="left"/>
              <w:rPr>
                <w:rFonts w:asciiTheme="minorEastAsia" w:hAnsiTheme="minorEastAsia"/>
                <w:sz w:val="24"/>
                <w:szCs w:val="24"/>
              </w:rPr>
            </w:pPr>
            <w:r w:rsidRPr="00720667">
              <w:rPr>
                <w:rFonts w:asciiTheme="minorEastAsia" w:hAnsiTheme="minorEastAsia" w:hint="eastAsia"/>
                <w:sz w:val="24"/>
                <w:szCs w:val="24"/>
              </w:rPr>
              <w:t>开通商务支付业务</w:t>
            </w:r>
          </w:p>
        </w:tc>
        <w:tc>
          <w:tcPr>
            <w:tcW w:w="1417" w:type="dxa"/>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sz w:val="24"/>
                <w:szCs w:val="24"/>
              </w:rPr>
              <w:t>杭州银行</w:t>
            </w:r>
          </w:p>
        </w:tc>
        <w:tc>
          <w:tcPr>
            <w:tcW w:w="3856" w:type="dxa"/>
          </w:tcPr>
          <w:p w:rsidR="00720667" w:rsidRPr="00720667" w:rsidRDefault="00720667" w:rsidP="00720667">
            <w:pPr>
              <w:spacing w:line="360" w:lineRule="auto"/>
              <w:jc w:val="left"/>
              <w:rPr>
                <w:rFonts w:asciiTheme="minorEastAsia" w:hAnsiTheme="minorEastAsia"/>
                <w:sz w:val="24"/>
                <w:szCs w:val="24"/>
              </w:rPr>
            </w:pPr>
            <w:r w:rsidRPr="00720667">
              <w:rPr>
                <w:rFonts w:asciiTheme="minorEastAsia" w:hAnsiTheme="minorEastAsia" w:hint="eastAsia"/>
                <w:sz w:val="24"/>
                <w:szCs w:val="24"/>
              </w:rPr>
              <w:t>柜台开通支付功能</w:t>
            </w:r>
          </w:p>
        </w:tc>
      </w:tr>
      <w:tr w:rsidR="00720667" w:rsidRPr="00720667" w:rsidTr="00720667">
        <w:tc>
          <w:tcPr>
            <w:tcW w:w="1242" w:type="dxa"/>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sz w:val="24"/>
                <w:szCs w:val="24"/>
              </w:rPr>
              <w:t>浦发银行</w:t>
            </w:r>
          </w:p>
        </w:tc>
        <w:tc>
          <w:tcPr>
            <w:tcW w:w="2694" w:type="dxa"/>
          </w:tcPr>
          <w:p w:rsidR="00720667" w:rsidRPr="00720667" w:rsidRDefault="00720667" w:rsidP="00720667">
            <w:pPr>
              <w:spacing w:line="360" w:lineRule="auto"/>
              <w:jc w:val="left"/>
              <w:rPr>
                <w:rFonts w:asciiTheme="minorEastAsia" w:hAnsiTheme="minorEastAsia"/>
                <w:sz w:val="24"/>
                <w:szCs w:val="24"/>
              </w:rPr>
            </w:pPr>
            <w:r w:rsidRPr="00720667">
              <w:rPr>
                <w:rFonts w:asciiTheme="minorEastAsia" w:hAnsiTheme="minorEastAsia" w:hint="eastAsia"/>
                <w:sz w:val="24"/>
                <w:szCs w:val="24"/>
              </w:rPr>
              <w:t>开通电子商务支付业务</w:t>
            </w:r>
          </w:p>
        </w:tc>
        <w:tc>
          <w:tcPr>
            <w:tcW w:w="1417" w:type="dxa"/>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sz w:val="24"/>
                <w:szCs w:val="24"/>
              </w:rPr>
              <w:t>广州农商行</w:t>
            </w:r>
          </w:p>
        </w:tc>
        <w:tc>
          <w:tcPr>
            <w:tcW w:w="3856" w:type="dxa"/>
          </w:tcPr>
          <w:p w:rsidR="00720667" w:rsidRPr="00720667" w:rsidRDefault="00720667" w:rsidP="00720667">
            <w:pPr>
              <w:spacing w:line="360" w:lineRule="auto"/>
              <w:jc w:val="left"/>
              <w:rPr>
                <w:rFonts w:asciiTheme="minorEastAsia" w:hAnsiTheme="minorEastAsia"/>
                <w:sz w:val="24"/>
                <w:szCs w:val="24"/>
              </w:rPr>
            </w:pPr>
          </w:p>
        </w:tc>
      </w:tr>
    </w:tbl>
    <w:p w:rsidR="00720667" w:rsidRPr="00720667" w:rsidRDefault="00720667" w:rsidP="00720667">
      <w:pPr>
        <w:pStyle w:val="a6"/>
        <w:widowControl/>
        <w:spacing w:line="360" w:lineRule="auto"/>
        <w:ind w:left="600" w:firstLineChars="0" w:firstLine="0"/>
        <w:jc w:val="left"/>
        <w:rPr>
          <w:rFonts w:asciiTheme="minorEastAsia" w:hAnsiTheme="minorEastAsia" w:cs="宋体"/>
          <w:bCs/>
          <w:kern w:val="0"/>
          <w:sz w:val="24"/>
          <w:szCs w:val="24"/>
        </w:rPr>
      </w:pPr>
    </w:p>
    <w:p w:rsidR="00720667" w:rsidRPr="00D67D46" w:rsidRDefault="00720667" w:rsidP="00720667">
      <w:pPr>
        <w:pStyle w:val="a6"/>
        <w:widowControl/>
        <w:spacing w:line="360" w:lineRule="auto"/>
        <w:ind w:left="600" w:firstLineChars="0" w:firstLine="0"/>
        <w:jc w:val="left"/>
        <w:rPr>
          <w:rFonts w:asciiTheme="minorEastAsia" w:hAnsiTheme="minorEastAsia" w:cs="宋体"/>
          <w:bCs/>
          <w:kern w:val="0"/>
          <w:sz w:val="24"/>
          <w:szCs w:val="24"/>
        </w:rPr>
      </w:pPr>
      <w:r w:rsidRPr="00D67D46">
        <w:rPr>
          <w:rFonts w:asciiTheme="minorEastAsia" w:hAnsiTheme="minorEastAsia" w:cs="宋体" w:hint="eastAsia"/>
          <w:bCs/>
          <w:kern w:val="0"/>
          <w:sz w:val="24"/>
          <w:szCs w:val="24"/>
        </w:rPr>
        <w:t>个人网银支付支持的银行如下：</w:t>
      </w: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2693"/>
        <w:gridCol w:w="1588"/>
        <w:gridCol w:w="3402"/>
      </w:tblGrid>
      <w:tr w:rsidR="00720667" w:rsidRPr="00720667" w:rsidTr="00720667">
        <w:tc>
          <w:tcPr>
            <w:tcW w:w="1531" w:type="dxa"/>
            <w:shd w:val="clear" w:color="auto" w:fill="D9D9D9"/>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sz w:val="24"/>
                <w:szCs w:val="24"/>
              </w:rPr>
              <w:t>银行</w:t>
            </w:r>
          </w:p>
        </w:tc>
        <w:tc>
          <w:tcPr>
            <w:tcW w:w="2693" w:type="dxa"/>
            <w:shd w:val="clear" w:color="auto" w:fill="D9D9D9"/>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bCs/>
                <w:sz w:val="24"/>
                <w:szCs w:val="24"/>
              </w:rPr>
              <w:t>需在该银行开通的业务</w:t>
            </w:r>
          </w:p>
        </w:tc>
        <w:tc>
          <w:tcPr>
            <w:tcW w:w="1588" w:type="dxa"/>
            <w:shd w:val="clear" w:color="auto" w:fill="D9D9D9"/>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sz w:val="24"/>
                <w:szCs w:val="24"/>
              </w:rPr>
              <w:t>银行</w:t>
            </w:r>
          </w:p>
        </w:tc>
        <w:tc>
          <w:tcPr>
            <w:tcW w:w="3402" w:type="dxa"/>
            <w:shd w:val="clear" w:color="auto" w:fill="D9D9D9"/>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bCs/>
                <w:sz w:val="24"/>
                <w:szCs w:val="24"/>
              </w:rPr>
              <w:t>需在该银行开通的业务</w:t>
            </w:r>
          </w:p>
        </w:tc>
      </w:tr>
      <w:tr w:rsidR="00720667" w:rsidRPr="00720667" w:rsidTr="00720667">
        <w:tc>
          <w:tcPr>
            <w:tcW w:w="1531" w:type="dxa"/>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sz w:val="24"/>
                <w:szCs w:val="24"/>
              </w:rPr>
              <w:t>邮储银行</w:t>
            </w:r>
          </w:p>
        </w:tc>
        <w:tc>
          <w:tcPr>
            <w:tcW w:w="2693" w:type="dxa"/>
          </w:tcPr>
          <w:p w:rsidR="00720667" w:rsidRPr="00720667" w:rsidRDefault="00720667" w:rsidP="00720667">
            <w:pPr>
              <w:spacing w:line="360" w:lineRule="auto"/>
              <w:jc w:val="left"/>
              <w:rPr>
                <w:rFonts w:asciiTheme="minorEastAsia" w:hAnsiTheme="minorEastAsia"/>
                <w:sz w:val="24"/>
                <w:szCs w:val="24"/>
              </w:rPr>
            </w:pPr>
            <w:r w:rsidRPr="00720667">
              <w:rPr>
                <w:rFonts w:asciiTheme="minorEastAsia" w:hAnsiTheme="minorEastAsia" w:hint="eastAsia"/>
                <w:sz w:val="24"/>
                <w:szCs w:val="24"/>
              </w:rPr>
              <w:t>开通网银支付功能</w:t>
            </w:r>
          </w:p>
        </w:tc>
        <w:tc>
          <w:tcPr>
            <w:tcW w:w="1588" w:type="dxa"/>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sz w:val="24"/>
                <w:szCs w:val="24"/>
              </w:rPr>
              <w:t>中信银行</w:t>
            </w:r>
          </w:p>
        </w:tc>
        <w:tc>
          <w:tcPr>
            <w:tcW w:w="3402" w:type="dxa"/>
          </w:tcPr>
          <w:p w:rsidR="00720667" w:rsidRPr="00720667" w:rsidRDefault="00720667" w:rsidP="00720667">
            <w:pPr>
              <w:spacing w:line="360" w:lineRule="auto"/>
              <w:rPr>
                <w:rFonts w:asciiTheme="minorEastAsia" w:hAnsiTheme="minorEastAsia"/>
                <w:sz w:val="24"/>
                <w:szCs w:val="24"/>
              </w:rPr>
            </w:pPr>
            <w:r w:rsidRPr="00720667">
              <w:rPr>
                <w:rFonts w:asciiTheme="minorEastAsia" w:hAnsiTheme="minorEastAsia" w:hint="eastAsia"/>
                <w:sz w:val="24"/>
                <w:szCs w:val="24"/>
              </w:rPr>
              <w:t>开通网银支付功能</w:t>
            </w:r>
          </w:p>
        </w:tc>
      </w:tr>
      <w:tr w:rsidR="00720667" w:rsidRPr="00720667" w:rsidTr="00720667">
        <w:tc>
          <w:tcPr>
            <w:tcW w:w="1531" w:type="dxa"/>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sz w:val="24"/>
                <w:szCs w:val="24"/>
              </w:rPr>
              <w:t>工商银行</w:t>
            </w:r>
          </w:p>
        </w:tc>
        <w:tc>
          <w:tcPr>
            <w:tcW w:w="2693" w:type="dxa"/>
          </w:tcPr>
          <w:p w:rsidR="00720667" w:rsidRPr="00720667" w:rsidRDefault="00720667" w:rsidP="00720667">
            <w:pPr>
              <w:spacing w:line="360" w:lineRule="auto"/>
              <w:rPr>
                <w:rFonts w:asciiTheme="minorEastAsia" w:hAnsiTheme="minorEastAsia"/>
                <w:sz w:val="24"/>
                <w:szCs w:val="24"/>
              </w:rPr>
            </w:pPr>
            <w:r w:rsidRPr="00720667">
              <w:rPr>
                <w:rFonts w:asciiTheme="minorEastAsia" w:hAnsiTheme="minorEastAsia" w:hint="eastAsia"/>
                <w:sz w:val="24"/>
                <w:szCs w:val="24"/>
              </w:rPr>
              <w:t>开通网银支付功能</w:t>
            </w:r>
          </w:p>
        </w:tc>
        <w:tc>
          <w:tcPr>
            <w:tcW w:w="1588" w:type="dxa"/>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sz w:val="24"/>
                <w:szCs w:val="24"/>
              </w:rPr>
              <w:t>宁波银行</w:t>
            </w:r>
          </w:p>
        </w:tc>
        <w:tc>
          <w:tcPr>
            <w:tcW w:w="3402" w:type="dxa"/>
          </w:tcPr>
          <w:p w:rsidR="00720667" w:rsidRPr="00720667" w:rsidRDefault="00720667" w:rsidP="00720667">
            <w:pPr>
              <w:spacing w:line="360" w:lineRule="auto"/>
              <w:rPr>
                <w:rFonts w:asciiTheme="minorEastAsia" w:hAnsiTheme="minorEastAsia"/>
                <w:sz w:val="24"/>
                <w:szCs w:val="24"/>
              </w:rPr>
            </w:pPr>
            <w:r w:rsidRPr="00720667">
              <w:rPr>
                <w:rFonts w:asciiTheme="minorEastAsia" w:hAnsiTheme="minorEastAsia" w:hint="eastAsia"/>
                <w:sz w:val="24"/>
                <w:szCs w:val="24"/>
              </w:rPr>
              <w:t>开通网银支付功能</w:t>
            </w:r>
          </w:p>
        </w:tc>
      </w:tr>
      <w:tr w:rsidR="00720667" w:rsidRPr="00720667" w:rsidTr="00720667">
        <w:tc>
          <w:tcPr>
            <w:tcW w:w="1531" w:type="dxa"/>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sz w:val="24"/>
                <w:szCs w:val="24"/>
              </w:rPr>
              <w:t>农业银行</w:t>
            </w:r>
          </w:p>
        </w:tc>
        <w:tc>
          <w:tcPr>
            <w:tcW w:w="2693" w:type="dxa"/>
          </w:tcPr>
          <w:p w:rsidR="00720667" w:rsidRPr="00720667" w:rsidRDefault="00720667" w:rsidP="00720667">
            <w:pPr>
              <w:spacing w:line="360" w:lineRule="auto"/>
              <w:rPr>
                <w:rFonts w:asciiTheme="minorEastAsia" w:hAnsiTheme="minorEastAsia"/>
                <w:sz w:val="24"/>
                <w:szCs w:val="24"/>
              </w:rPr>
            </w:pPr>
            <w:r w:rsidRPr="00720667">
              <w:rPr>
                <w:rFonts w:asciiTheme="minorEastAsia" w:hAnsiTheme="minorEastAsia" w:hint="eastAsia"/>
                <w:sz w:val="24"/>
                <w:szCs w:val="24"/>
              </w:rPr>
              <w:t>开通网银支付功能</w:t>
            </w:r>
          </w:p>
        </w:tc>
        <w:tc>
          <w:tcPr>
            <w:tcW w:w="1588" w:type="dxa"/>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sz w:val="24"/>
                <w:szCs w:val="24"/>
              </w:rPr>
              <w:t>青岛银行</w:t>
            </w:r>
          </w:p>
        </w:tc>
        <w:tc>
          <w:tcPr>
            <w:tcW w:w="3402" w:type="dxa"/>
          </w:tcPr>
          <w:p w:rsidR="00720667" w:rsidRPr="00720667" w:rsidRDefault="00720667" w:rsidP="00720667">
            <w:pPr>
              <w:spacing w:line="360" w:lineRule="auto"/>
              <w:rPr>
                <w:rFonts w:asciiTheme="minorEastAsia" w:hAnsiTheme="minorEastAsia"/>
                <w:sz w:val="24"/>
                <w:szCs w:val="24"/>
              </w:rPr>
            </w:pPr>
            <w:r w:rsidRPr="00720667">
              <w:rPr>
                <w:rFonts w:asciiTheme="minorEastAsia" w:hAnsiTheme="minorEastAsia" w:hint="eastAsia"/>
                <w:sz w:val="24"/>
                <w:szCs w:val="24"/>
              </w:rPr>
              <w:t>开通网银支付功能</w:t>
            </w:r>
          </w:p>
        </w:tc>
      </w:tr>
      <w:tr w:rsidR="00720667" w:rsidRPr="00720667" w:rsidTr="00720667">
        <w:tc>
          <w:tcPr>
            <w:tcW w:w="1531" w:type="dxa"/>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sz w:val="24"/>
                <w:szCs w:val="24"/>
              </w:rPr>
              <w:t>中国银行</w:t>
            </w:r>
          </w:p>
        </w:tc>
        <w:tc>
          <w:tcPr>
            <w:tcW w:w="2693" w:type="dxa"/>
          </w:tcPr>
          <w:p w:rsidR="00720667" w:rsidRPr="00720667" w:rsidRDefault="00720667" w:rsidP="00720667">
            <w:pPr>
              <w:spacing w:line="360" w:lineRule="auto"/>
              <w:rPr>
                <w:rFonts w:asciiTheme="minorEastAsia" w:hAnsiTheme="minorEastAsia"/>
                <w:sz w:val="24"/>
                <w:szCs w:val="24"/>
              </w:rPr>
            </w:pPr>
            <w:r w:rsidRPr="00720667">
              <w:rPr>
                <w:rFonts w:asciiTheme="minorEastAsia" w:hAnsiTheme="minorEastAsia" w:hint="eastAsia"/>
                <w:sz w:val="24"/>
                <w:szCs w:val="24"/>
              </w:rPr>
              <w:t>开通网银支付功能</w:t>
            </w:r>
          </w:p>
        </w:tc>
        <w:tc>
          <w:tcPr>
            <w:tcW w:w="1588" w:type="dxa"/>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sz w:val="24"/>
                <w:szCs w:val="24"/>
              </w:rPr>
              <w:t>兰州银行</w:t>
            </w:r>
          </w:p>
        </w:tc>
        <w:tc>
          <w:tcPr>
            <w:tcW w:w="3402" w:type="dxa"/>
          </w:tcPr>
          <w:p w:rsidR="00720667" w:rsidRPr="00720667" w:rsidRDefault="00720667" w:rsidP="00720667">
            <w:pPr>
              <w:spacing w:line="360" w:lineRule="auto"/>
              <w:rPr>
                <w:rFonts w:asciiTheme="minorEastAsia" w:hAnsiTheme="minorEastAsia"/>
                <w:sz w:val="24"/>
                <w:szCs w:val="24"/>
              </w:rPr>
            </w:pPr>
            <w:r w:rsidRPr="00720667">
              <w:rPr>
                <w:rFonts w:asciiTheme="minorEastAsia" w:hAnsiTheme="minorEastAsia" w:hint="eastAsia"/>
                <w:sz w:val="24"/>
                <w:szCs w:val="24"/>
              </w:rPr>
              <w:t>开通网银支付功能</w:t>
            </w:r>
          </w:p>
        </w:tc>
      </w:tr>
      <w:tr w:rsidR="00720667" w:rsidRPr="00720667" w:rsidTr="00720667">
        <w:tc>
          <w:tcPr>
            <w:tcW w:w="1531" w:type="dxa"/>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sz w:val="24"/>
                <w:szCs w:val="24"/>
              </w:rPr>
              <w:t>建设银行</w:t>
            </w:r>
          </w:p>
        </w:tc>
        <w:tc>
          <w:tcPr>
            <w:tcW w:w="2693" w:type="dxa"/>
          </w:tcPr>
          <w:p w:rsidR="00720667" w:rsidRPr="00720667" w:rsidRDefault="00720667" w:rsidP="00720667">
            <w:pPr>
              <w:spacing w:line="360" w:lineRule="auto"/>
              <w:rPr>
                <w:rFonts w:asciiTheme="minorEastAsia" w:hAnsiTheme="minorEastAsia"/>
                <w:sz w:val="24"/>
                <w:szCs w:val="24"/>
              </w:rPr>
            </w:pPr>
            <w:r w:rsidRPr="00720667">
              <w:rPr>
                <w:rFonts w:asciiTheme="minorEastAsia" w:hAnsiTheme="minorEastAsia" w:hint="eastAsia"/>
                <w:sz w:val="24"/>
                <w:szCs w:val="24"/>
              </w:rPr>
              <w:t>开通网银支付功能</w:t>
            </w:r>
          </w:p>
        </w:tc>
        <w:tc>
          <w:tcPr>
            <w:tcW w:w="1588" w:type="dxa"/>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sz w:val="24"/>
                <w:szCs w:val="24"/>
              </w:rPr>
              <w:t>平安银行</w:t>
            </w:r>
          </w:p>
        </w:tc>
        <w:tc>
          <w:tcPr>
            <w:tcW w:w="3402" w:type="dxa"/>
          </w:tcPr>
          <w:p w:rsidR="00720667" w:rsidRPr="00720667" w:rsidRDefault="00720667" w:rsidP="00720667">
            <w:pPr>
              <w:spacing w:line="360" w:lineRule="auto"/>
              <w:rPr>
                <w:rFonts w:asciiTheme="minorEastAsia" w:hAnsiTheme="minorEastAsia"/>
                <w:sz w:val="24"/>
                <w:szCs w:val="24"/>
              </w:rPr>
            </w:pPr>
            <w:r w:rsidRPr="00720667">
              <w:rPr>
                <w:rFonts w:asciiTheme="minorEastAsia" w:hAnsiTheme="minorEastAsia" w:hint="eastAsia"/>
                <w:sz w:val="24"/>
                <w:szCs w:val="24"/>
              </w:rPr>
              <w:t>开通网银支付功能</w:t>
            </w:r>
          </w:p>
        </w:tc>
      </w:tr>
      <w:tr w:rsidR="00720667" w:rsidRPr="00720667" w:rsidTr="00720667">
        <w:tc>
          <w:tcPr>
            <w:tcW w:w="1531" w:type="dxa"/>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sz w:val="24"/>
                <w:szCs w:val="24"/>
              </w:rPr>
              <w:t>交通银行</w:t>
            </w:r>
          </w:p>
        </w:tc>
        <w:tc>
          <w:tcPr>
            <w:tcW w:w="2693" w:type="dxa"/>
          </w:tcPr>
          <w:p w:rsidR="00720667" w:rsidRPr="00720667" w:rsidRDefault="00720667" w:rsidP="00720667">
            <w:pPr>
              <w:spacing w:line="360" w:lineRule="auto"/>
              <w:rPr>
                <w:rFonts w:asciiTheme="minorEastAsia" w:hAnsiTheme="minorEastAsia"/>
                <w:sz w:val="24"/>
                <w:szCs w:val="24"/>
              </w:rPr>
            </w:pPr>
            <w:r w:rsidRPr="00720667">
              <w:rPr>
                <w:rFonts w:asciiTheme="minorEastAsia" w:hAnsiTheme="minorEastAsia" w:hint="eastAsia"/>
                <w:sz w:val="24"/>
                <w:szCs w:val="24"/>
              </w:rPr>
              <w:t>开通网银支付功能</w:t>
            </w:r>
          </w:p>
        </w:tc>
        <w:tc>
          <w:tcPr>
            <w:tcW w:w="1588" w:type="dxa"/>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sz w:val="24"/>
                <w:szCs w:val="24"/>
              </w:rPr>
              <w:t>北京银行</w:t>
            </w:r>
          </w:p>
        </w:tc>
        <w:tc>
          <w:tcPr>
            <w:tcW w:w="3402" w:type="dxa"/>
          </w:tcPr>
          <w:p w:rsidR="00720667" w:rsidRPr="00720667" w:rsidRDefault="00720667" w:rsidP="00720667">
            <w:pPr>
              <w:spacing w:line="360" w:lineRule="auto"/>
              <w:rPr>
                <w:rFonts w:asciiTheme="minorEastAsia" w:hAnsiTheme="minorEastAsia"/>
                <w:sz w:val="24"/>
                <w:szCs w:val="24"/>
              </w:rPr>
            </w:pPr>
            <w:r w:rsidRPr="00720667">
              <w:rPr>
                <w:rFonts w:asciiTheme="minorEastAsia" w:hAnsiTheme="minorEastAsia" w:hint="eastAsia"/>
                <w:sz w:val="24"/>
                <w:szCs w:val="24"/>
              </w:rPr>
              <w:t>开通网银支付功能</w:t>
            </w:r>
          </w:p>
        </w:tc>
      </w:tr>
      <w:tr w:rsidR="00720667" w:rsidRPr="00720667" w:rsidTr="00720667">
        <w:tc>
          <w:tcPr>
            <w:tcW w:w="1531" w:type="dxa"/>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sz w:val="24"/>
                <w:szCs w:val="24"/>
              </w:rPr>
              <w:t>光大银行</w:t>
            </w:r>
          </w:p>
        </w:tc>
        <w:tc>
          <w:tcPr>
            <w:tcW w:w="2693" w:type="dxa"/>
          </w:tcPr>
          <w:p w:rsidR="00720667" w:rsidRPr="00720667" w:rsidRDefault="00720667" w:rsidP="00720667">
            <w:pPr>
              <w:spacing w:line="360" w:lineRule="auto"/>
              <w:rPr>
                <w:rFonts w:asciiTheme="minorEastAsia" w:hAnsiTheme="minorEastAsia"/>
                <w:sz w:val="24"/>
                <w:szCs w:val="24"/>
              </w:rPr>
            </w:pPr>
            <w:r w:rsidRPr="00720667">
              <w:rPr>
                <w:rFonts w:asciiTheme="minorEastAsia" w:hAnsiTheme="minorEastAsia" w:hint="eastAsia"/>
                <w:sz w:val="24"/>
                <w:szCs w:val="24"/>
              </w:rPr>
              <w:t>开通网银支付功能</w:t>
            </w:r>
          </w:p>
        </w:tc>
        <w:tc>
          <w:tcPr>
            <w:tcW w:w="1588" w:type="dxa"/>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sz w:val="24"/>
                <w:szCs w:val="24"/>
              </w:rPr>
              <w:t>天津银行</w:t>
            </w:r>
          </w:p>
        </w:tc>
        <w:tc>
          <w:tcPr>
            <w:tcW w:w="3402" w:type="dxa"/>
          </w:tcPr>
          <w:p w:rsidR="00720667" w:rsidRPr="00720667" w:rsidRDefault="00720667" w:rsidP="00720667">
            <w:pPr>
              <w:spacing w:line="360" w:lineRule="auto"/>
              <w:rPr>
                <w:rFonts w:asciiTheme="minorEastAsia" w:hAnsiTheme="minorEastAsia"/>
                <w:sz w:val="24"/>
                <w:szCs w:val="24"/>
              </w:rPr>
            </w:pPr>
            <w:r w:rsidRPr="00720667">
              <w:rPr>
                <w:rFonts w:asciiTheme="minorEastAsia" w:hAnsiTheme="minorEastAsia" w:hint="eastAsia"/>
                <w:sz w:val="24"/>
                <w:szCs w:val="24"/>
              </w:rPr>
              <w:t>开通网银支付功能</w:t>
            </w:r>
          </w:p>
        </w:tc>
      </w:tr>
      <w:tr w:rsidR="00720667" w:rsidRPr="00720667" w:rsidTr="00720667">
        <w:tc>
          <w:tcPr>
            <w:tcW w:w="1531" w:type="dxa"/>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sz w:val="24"/>
                <w:szCs w:val="24"/>
              </w:rPr>
              <w:t>华夏银行</w:t>
            </w:r>
          </w:p>
        </w:tc>
        <w:tc>
          <w:tcPr>
            <w:tcW w:w="2693" w:type="dxa"/>
          </w:tcPr>
          <w:p w:rsidR="00720667" w:rsidRPr="00720667" w:rsidRDefault="00720667" w:rsidP="00720667">
            <w:pPr>
              <w:spacing w:line="360" w:lineRule="auto"/>
              <w:rPr>
                <w:rFonts w:asciiTheme="minorEastAsia" w:hAnsiTheme="minorEastAsia"/>
                <w:sz w:val="24"/>
                <w:szCs w:val="24"/>
              </w:rPr>
            </w:pPr>
            <w:r w:rsidRPr="00720667">
              <w:rPr>
                <w:rFonts w:asciiTheme="minorEastAsia" w:hAnsiTheme="minorEastAsia" w:hint="eastAsia"/>
                <w:sz w:val="24"/>
                <w:szCs w:val="24"/>
              </w:rPr>
              <w:t>开通网银支付功能</w:t>
            </w:r>
          </w:p>
        </w:tc>
        <w:tc>
          <w:tcPr>
            <w:tcW w:w="1588" w:type="dxa"/>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sz w:val="24"/>
                <w:szCs w:val="24"/>
              </w:rPr>
              <w:t>颖淮农商行</w:t>
            </w:r>
          </w:p>
        </w:tc>
        <w:tc>
          <w:tcPr>
            <w:tcW w:w="3402" w:type="dxa"/>
          </w:tcPr>
          <w:p w:rsidR="00720667" w:rsidRPr="00720667" w:rsidRDefault="00720667" w:rsidP="00720667">
            <w:pPr>
              <w:spacing w:line="360" w:lineRule="auto"/>
              <w:rPr>
                <w:rFonts w:asciiTheme="minorEastAsia" w:hAnsiTheme="minorEastAsia"/>
                <w:sz w:val="24"/>
                <w:szCs w:val="24"/>
              </w:rPr>
            </w:pPr>
            <w:r w:rsidRPr="00720667">
              <w:rPr>
                <w:rFonts w:asciiTheme="minorEastAsia" w:hAnsiTheme="minorEastAsia" w:hint="eastAsia"/>
                <w:sz w:val="24"/>
                <w:szCs w:val="24"/>
              </w:rPr>
              <w:t>开通网银支付功能</w:t>
            </w:r>
          </w:p>
        </w:tc>
      </w:tr>
      <w:tr w:rsidR="00720667" w:rsidRPr="00720667" w:rsidTr="00720667">
        <w:tc>
          <w:tcPr>
            <w:tcW w:w="1531" w:type="dxa"/>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sz w:val="24"/>
                <w:szCs w:val="24"/>
              </w:rPr>
              <w:t>民生银行</w:t>
            </w:r>
          </w:p>
        </w:tc>
        <w:tc>
          <w:tcPr>
            <w:tcW w:w="2693" w:type="dxa"/>
          </w:tcPr>
          <w:p w:rsidR="00720667" w:rsidRPr="00720667" w:rsidRDefault="00720667" w:rsidP="00720667">
            <w:pPr>
              <w:spacing w:line="360" w:lineRule="auto"/>
              <w:rPr>
                <w:rFonts w:asciiTheme="minorEastAsia" w:hAnsiTheme="minorEastAsia"/>
                <w:sz w:val="24"/>
                <w:szCs w:val="24"/>
              </w:rPr>
            </w:pPr>
            <w:r w:rsidRPr="00720667">
              <w:rPr>
                <w:rFonts w:asciiTheme="minorEastAsia" w:hAnsiTheme="minorEastAsia" w:hint="eastAsia"/>
                <w:sz w:val="24"/>
                <w:szCs w:val="24"/>
              </w:rPr>
              <w:t>开通网银支付功能</w:t>
            </w:r>
          </w:p>
        </w:tc>
        <w:tc>
          <w:tcPr>
            <w:tcW w:w="1588" w:type="dxa"/>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sz w:val="24"/>
                <w:szCs w:val="24"/>
              </w:rPr>
              <w:t>浙商银行</w:t>
            </w:r>
          </w:p>
        </w:tc>
        <w:tc>
          <w:tcPr>
            <w:tcW w:w="3402" w:type="dxa"/>
          </w:tcPr>
          <w:p w:rsidR="00720667" w:rsidRPr="00720667" w:rsidRDefault="00720667" w:rsidP="00720667">
            <w:pPr>
              <w:spacing w:line="360" w:lineRule="auto"/>
              <w:rPr>
                <w:rFonts w:asciiTheme="minorEastAsia" w:hAnsiTheme="minorEastAsia"/>
                <w:sz w:val="24"/>
                <w:szCs w:val="24"/>
              </w:rPr>
            </w:pPr>
            <w:r w:rsidRPr="00720667">
              <w:rPr>
                <w:rFonts w:asciiTheme="minorEastAsia" w:hAnsiTheme="minorEastAsia" w:hint="eastAsia"/>
                <w:sz w:val="24"/>
                <w:szCs w:val="24"/>
              </w:rPr>
              <w:t>开通网银支付功能</w:t>
            </w:r>
          </w:p>
        </w:tc>
      </w:tr>
      <w:tr w:rsidR="00720667" w:rsidRPr="00720667" w:rsidTr="00720667">
        <w:tc>
          <w:tcPr>
            <w:tcW w:w="1531" w:type="dxa"/>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sz w:val="24"/>
                <w:szCs w:val="24"/>
              </w:rPr>
              <w:t>招商银行</w:t>
            </w:r>
          </w:p>
        </w:tc>
        <w:tc>
          <w:tcPr>
            <w:tcW w:w="2693" w:type="dxa"/>
          </w:tcPr>
          <w:p w:rsidR="00720667" w:rsidRPr="00720667" w:rsidRDefault="00720667" w:rsidP="00720667">
            <w:pPr>
              <w:spacing w:line="360" w:lineRule="auto"/>
              <w:rPr>
                <w:rFonts w:asciiTheme="minorEastAsia" w:hAnsiTheme="minorEastAsia"/>
                <w:sz w:val="24"/>
                <w:szCs w:val="24"/>
              </w:rPr>
            </w:pPr>
            <w:r w:rsidRPr="00720667">
              <w:rPr>
                <w:rFonts w:asciiTheme="minorEastAsia" w:hAnsiTheme="minorEastAsia" w:hint="eastAsia"/>
                <w:sz w:val="24"/>
                <w:szCs w:val="24"/>
              </w:rPr>
              <w:t>开通网银支付功能</w:t>
            </w:r>
          </w:p>
        </w:tc>
        <w:tc>
          <w:tcPr>
            <w:tcW w:w="1588" w:type="dxa"/>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sz w:val="24"/>
                <w:szCs w:val="24"/>
              </w:rPr>
              <w:t>广州农商行</w:t>
            </w:r>
          </w:p>
        </w:tc>
        <w:tc>
          <w:tcPr>
            <w:tcW w:w="3402" w:type="dxa"/>
          </w:tcPr>
          <w:p w:rsidR="00720667" w:rsidRPr="00720667" w:rsidRDefault="00720667" w:rsidP="00720667">
            <w:pPr>
              <w:spacing w:line="360" w:lineRule="auto"/>
              <w:rPr>
                <w:rFonts w:asciiTheme="minorEastAsia" w:hAnsiTheme="minorEastAsia"/>
                <w:sz w:val="24"/>
                <w:szCs w:val="24"/>
              </w:rPr>
            </w:pPr>
            <w:r w:rsidRPr="00720667">
              <w:rPr>
                <w:rFonts w:asciiTheme="minorEastAsia" w:hAnsiTheme="minorEastAsia" w:hint="eastAsia"/>
                <w:sz w:val="24"/>
                <w:szCs w:val="24"/>
              </w:rPr>
              <w:t>开通网银支付功能</w:t>
            </w:r>
          </w:p>
        </w:tc>
      </w:tr>
      <w:tr w:rsidR="00720667" w:rsidRPr="00720667" w:rsidTr="00720667">
        <w:tc>
          <w:tcPr>
            <w:tcW w:w="1531" w:type="dxa"/>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sz w:val="24"/>
                <w:szCs w:val="24"/>
              </w:rPr>
              <w:t>浦发银行</w:t>
            </w:r>
          </w:p>
        </w:tc>
        <w:tc>
          <w:tcPr>
            <w:tcW w:w="2693" w:type="dxa"/>
          </w:tcPr>
          <w:p w:rsidR="00720667" w:rsidRPr="00720667" w:rsidRDefault="00720667" w:rsidP="00720667">
            <w:pPr>
              <w:spacing w:line="360" w:lineRule="auto"/>
              <w:rPr>
                <w:rFonts w:asciiTheme="minorEastAsia" w:hAnsiTheme="minorEastAsia"/>
                <w:sz w:val="24"/>
                <w:szCs w:val="24"/>
              </w:rPr>
            </w:pPr>
            <w:r w:rsidRPr="00720667">
              <w:rPr>
                <w:rFonts w:asciiTheme="minorEastAsia" w:hAnsiTheme="minorEastAsia" w:hint="eastAsia"/>
                <w:sz w:val="24"/>
                <w:szCs w:val="24"/>
              </w:rPr>
              <w:t>开通网银支付功能</w:t>
            </w:r>
          </w:p>
        </w:tc>
        <w:tc>
          <w:tcPr>
            <w:tcW w:w="1588" w:type="dxa"/>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sz w:val="24"/>
                <w:szCs w:val="24"/>
              </w:rPr>
              <w:t>兴业银行</w:t>
            </w:r>
          </w:p>
        </w:tc>
        <w:tc>
          <w:tcPr>
            <w:tcW w:w="3402" w:type="dxa"/>
          </w:tcPr>
          <w:p w:rsidR="00720667" w:rsidRPr="00720667" w:rsidRDefault="00720667" w:rsidP="00720667">
            <w:pPr>
              <w:spacing w:line="360" w:lineRule="auto"/>
              <w:rPr>
                <w:rFonts w:asciiTheme="minorEastAsia" w:hAnsiTheme="minorEastAsia"/>
                <w:sz w:val="24"/>
                <w:szCs w:val="24"/>
              </w:rPr>
            </w:pPr>
            <w:r w:rsidRPr="00720667">
              <w:rPr>
                <w:rFonts w:asciiTheme="minorEastAsia" w:hAnsiTheme="minorEastAsia" w:hint="eastAsia"/>
                <w:sz w:val="24"/>
                <w:szCs w:val="24"/>
              </w:rPr>
              <w:t>开通网银支付功能</w:t>
            </w:r>
          </w:p>
        </w:tc>
      </w:tr>
      <w:tr w:rsidR="00720667" w:rsidRPr="00720667" w:rsidTr="00720667">
        <w:tc>
          <w:tcPr>
            <w:tcW w:w="1531" w:type="dxa"/>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sz w:val="24"/>
                <w:szCs w:val="24"/>
              </w:rPr>
              <w:t>徽商银行</w:t>
            </w:r>
          </w:p>
        </w:tc>
        <w:tc>
          <w:tcPr>
            <w:tcW w:w="2693" w:type="dxa"/>
          </w:tcPr>
          <w:p w:rsidR="00720667" w:rsidRPr="00720667" w:rsidRDefault="00720667" w:rsidP="00720667">
            <w:pPr>
              <w:spacing w:line="360" w:lineRule="auto"/>
              <w:rPr>
                <w:rFonts w:asciiTheme="minorEastAsia" w:hAnsiTheme="minorEastAsia"/>
                <w:sz w:val="24"/>
                <w:szCs w:val="24"/>
              </w:rPr>
            </w:pPr>
            <w:r w:rsidRPr="00720667">
              <w:rPr>
                <w:rFonts w:asciiTheme="minorEastAsia" w:hAnsiTheme="minorEastAsia" w:hint="eastAsia"/>
                <w:sz w:val="24"/>
                <w:szCs w:val="24"/>
              </w:rPr>
              <w:t>开通网银支付功能</w:t>
            </w:r>
          </w:p>
        </w:tc>
        <w:tc>
          <w:tcPr>
            <w:tcW w:w="1588" w:type="dxa"/>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sz w:val="24"/>
                <w:szCs w:val="24"/>
              </w:rPr>
              <w:t>广发银行</w:t>
            </w:r>
          </w:p>
        </w:tc>
        <w:tc>
          <w:tcPr>
            <w:tcW w:w="3402" w:type="dxa"/>
          </w:tcPr>
          <w:p w:rsidR="00720667" w:rsidRPr="00720667" w:rsidRDefault="00720667" w:rsidP="00720667">
            <w:pPr>
              <w:spacing w:line="360" w:lineRule="auto"/>
              <w:rPr>
                <w:rFonts w:asciiTheme="minorEastAsia" w:hAnsiTheme="minorEastAsia"/>
                <w:sz w:val="24"/>
                <w:szCs w:val="24"/>
              </w:rPr>
            </w:pPr>
            <w:r w:rsidRPr="00720667">
              <w:rPr>
                <w:rFonts w:asciiTheme="minorEastAsia" w:hAnsiTheme="minorEastAsia" w:hint="eastAsia"/>
                <w:sz w:val="24"/>
                <w:szCs w:val="24"/>
              </w:rPr>
              <w:t>开通网银支付功能</w:t>
            </w:r>
          </w:p>
        </w:tc>
      </w:tr>
      <w:tr w:rsidR="00720667" w:rsidRPr="00720667" w:rsidTr="00720667">
        <w:tc>
          <w:tcPr>
            <w:tcW w:w="1531" w:type="dxa"/>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sz w:val="24"/>
                <w:szCs w:val="24"/>
              </w:rPr>
              <w:t>上海银行</w:t>
            </w:r>
          </w:p>
        </w:tc>
        <w:tc>
          <w:tcPr>
            <w:tcW w:w="2693" w:type="dxa"/>
          </w:tcPr>
          <w:p w:rsidR="00720667" w:rsidRPr="00720667" w:rsidRDefault="00720667" w:rsidP="00720667">
            <w:pPr>
              <w:spacing w:line="360" w:lineRule="auto"/>
              <w:rPr>
                <w:rFonts w:asciiTheme="minorEastAsia" w:hAnsiTheme="minorEastAsia"/>
                <w:sz w:val="24"/>
                <w:szCs w:val="24"/>
              </w:rPr>
            </w:pPr>
            <w:r w:rsidRPr="00720667">
              <w:rPr>
                <w:rFonts w:asciiTheme="minorEastAsia" w:hAnsiTheme="minorEastAsia" w:hint="eastAsia"/>
                <w:sz w:val="24"/>
                <w:szCs w:val="24"/>
              </w:rPr>
              <w:t>开通网银支付功能</w:t>
            </w:r>
          </w:p>
        </w:tc>
        <w:tc>
          <w:tcPr>
            <w:tcW w:w="1588" w:type="dxa"/>
          </w:tcPr>
          <w:p w:rsidR="00720667" w:rsidRPr="00720667" w:rsidRDefault="00720667" w:rsidP="00720667">
            <w:pPr>
              <w:spacing w:line="360" w:lineRule="auto"/>
              <w:jc w:val="center"/>
              <w:rPr>
                <w:rFonts w:asciiTheme="minorEastAsia" w:hAnsiTheme="minorEastAsia"/>
                <w:sz w:val="24"/>
                <w:szCs w:val="24"/>
              </w:rPr>
            </w:pPr>
            <w:r w:rsidRPr="00720667">
              <w:rPr>
                <w:rFonts w:asciiTheme="minorEastAsia" w:hAnsiTheme="minorEastAsia" w:hint="eastAsia"/>
                <w:sz w:val="24"/>
                <w:szCs w:val="24"/>
              </w:rPr>
              <w:t>杭州银行</w:t>
            </w:r>
          </w:p>
        </w:tc>
        <w:tc>
          <w:tcPr>
            <w:tcW w:w="3402" w:type="dxa"/>
          </w:tcPr>
          <w:p w:rsidR="00720667" w:rsidRPr="00720667" w:rsidRDefault="00720667" w:rsidP="00720667">
            <w:pPr>
              <w:spacing w:line="360" w:lineRule="auto"/>
              <w:rPr>
                <w:rFonts w:asciiTheme="minorEastAsia" w:hAnsiTheme="minorEastAsia"/>
                <w:sz w:val="24"/>
                <w:szCs w:val="24"/>
              </w:rPr>
            </w:pPr>
            <w:r w:rsidRPr="00720667">
              <w:rPr>
                <w:rFonts w:asciiTheme="minorEastAsia" w:hAnsiTheme="minorEastAsia" w:hint="eastAsia"/>
                <w:sz w:val="24"/>
                <w:szCs w:val="24"/>
              </w:rPr>
              <w:t>开通网银支付功能</w:t>
            </w:r>
          </w:p>
        </w:tc>
      </w:tr>
    </w:tbl>
    <w:p w:rsidR="00720667" w:rsidRPr="00720667" w:rsidRDefault="00720667" w:rsidP="00720667">
      <w:pPr>
        <w:pStyle w:val="a6"/>
        <w:widowControl/>
        <w:spacing w:line="360" w:lineRule="auto"/>
        <w:ind w:left="600" w:firstLineChars="0" w:firstLine="0"/>
        <w:jc w:val="left"/>
        <w:rPr>
          <w:rFonts w:asciiTheme="minorEastAsia" w:hAnsiTheme="minorEastAsia" w:cs="宋体"/>
          <w:bCs/>
          <w:kern w:val="0"/>
          <w:sz w:val="24"/>
          <w:szCs w:val="24"/>
        </w:rPr>
      </w:pPr>
    </w:p>
    <w:p w:rsidR="00720667" w:rsidRPr="00720667" w:rsidRDefault="00720667" w:rsidP="00720667">
      <w:pPr>
        <w:pStyle w:val="a6"/>
        <w:widowControl/>
        <w:spacing w:line="360" w:lineRule="auto"/>
        <w:ind w:firstLineChars="250" w:firstLine="600"/>
        <w:jc w:val="left"/>
        <w:rPr>
          <w:rFonts w:asciiTheme="minorEastAsia" w:hAnsiTheme="minorEastAsia" w:cs="宋体"/>
          <w:bCs/>
          <w:kern w:val="0"/>
          <w:sz w:val="24"/>
          <w:szCs w:val="24"/>
        </w:rPr>
      </w:pPr>
      <w:r w:rsidRPr="00720667">
        <w:rPr>
          <w:rFonts w:asciiTheme="minorEastAsia" w:hAnsiTheme="minorEastAsia" w:cs="宋体" w:hint="eastAsia"/>
          <w:bCs/>
          <w:kern w:val="0"/>
          <w:sz w:val="24"/>
          <w:szCs w:val="24"/>
        </w:rPr>
        <w:t>2. 投标人在中国石化物资招投标支付系统中，在线支付时，手续费如何收取？收费标准是多少？</w:t>
      </w:r>
    </w:p>
    <w:p w:rsidR="00720667" w:rsidRDefault="00720667" w:rsidP="00720667">
      <w:pPr>
        <w:pStyle w:val="a6"/>
        <w:widowControl/>
        <w:spacing w:line="360" w:lineRule="auto"/>
        <w:ind w:firstLineChars="250" w:firstLine="600"/>
        <w:jc w:val="left"/>
        <w:rPr>
          <w:rFonts w:asciiTheme="minorEastAsia" w:hAnsiTheme="minorEastAsia"/>
          <w:bCs/>
          <w:kern w:val="0"/>
          <w:sz w:val="24"/>
          <w:szCs w:val="24"/>
        </w:rPr>
      </w:pPr>
      <w:r w:rsidRPr="00720667">
        <w:rPr>
          <w:rFonts w:asciiTheme="minorEastAsia" w:hAnsiTheme="minorEastAsia" w:cs="宋体" w:hint="eastAsia"/>
          <w:bCs/>
          <w:kern w:val="0"/>
          <w:sz w:val="24"/>
          <w:szCs w:val="24"/>
        </w:rPr>
        <w:t>答：手续费收费标准为6元</w:t>
      </w:r>
      <w:r w:rsidRPr="00720667">
        <w:rPr>
          <w:rFonts w:asciiTheme="minorEastAsia" w:hAnsiTheme="minorEastAsia" w:cs="宋体"/>
          <w:bCs/>
          <w:kern w:val="0"/>
          <w:sz w:val="24"/>
          <w:szCs w:val="24"/>
        </w:rPr>
        <w:t>/</w:t>
      </w:r>
      <w:r w:rsidRPr="00720667">
        <w:rPr>
          <w:rFonts w:asciiTheme="minorEastAsia" w:hAnsiTheme="minorEastAsia" w:cs="宋体" w:hint="eastAsia"/>
          <w:bCs/>
          <w:kern w:val="0"/>
          <w:sz w:val="24"/>
          <w:szCs w:val="24"/>
        </w:rPr>
        <w:t>笔，与标书费、CA证书费、集中资格预审费、资格预审费等同时支付。由广发银行收取，并提供手续费发票。发票开具事宜请与广发银行联系（010-64615470），工作日</w:t>
      </w:r>
      <w:r w:rsidRPr="00720667">
        <w:rPr>
          <w:rFonts w:asciiTheme="minorEastAsia" w:hAnsiTheme="minorEastAsia" w:hint="eastAsia"/>
          <w:bCs/>
          <w:kern w:val="0"/>
          <w:sz w:val="24"/>
          <w:szCs w:val="24"/>
        </w:rPr>
        <w:t>8：30-11：30，13：30-17：30。</w:t>
      </w:r>
    </w:p>
    <w:p w:rsidR="002756DA" w:rsidRPr="00720667" w:rsidRDefault="002756DA" w:rsidP="00720667">
      <w:pPr>
        <w:pStyle w:val="a6"/>
        <w:widowControl/>
        <w:spacing w:line="360" w:lineRule="auto"/>
        <w:ind w:firstLineChars="250" w:firstLine="600"/>
        <w:jc w:val="left"/>
        <w:rPr>
          <w:rFonts w:asciiTheme="minorEastAsia" w:hAnsiTheme="minorEastAsia" w:cs="宋体"/>
          <w:bCs/>
          <w:kern w:val="0"/>
          <w:sz w:val="24"/>
          <w:szCs w:val="24"/>
        </w:rPr>
      </w:pPr>
    </w:p>
    <w:p w:rsidR="00720667" w:rsidRPr="00720667" w:rsidRDefault="00720667" w:rsidP="00720667">
      <w:pPr>
        <w:pStyle w:val="a6"/>
        <w:widowControl/>
        <w:spacing w:line="360" w:lineRule="auto"/>
        <w:ind w:firstLineChars="0" w:firstLine="0"/>
        <w:jc w:val="left"/>
        <w:rPr>
          <w:rFonts w:asciiTheme="minorEastAsia" w:hAnsiTheme="minorEastAsia" w:cs="宋体"/>
          <w:bCs/>
          <w:kern w:val="0"/>
          <w:sz w:val="24"/>
          <w:szCs w:val="24"/>
        </w:rPr>
      </w:pPr>
      <w:r w:rsidRPr="00720667">
        <w:rPr>
          <w:rFonts w:asciiTheme="minorEastAsia" w:hAnsiTheme="minorEastAsia" w:cs="宋体" w:hint="eastAsia"/>
          <w:bCs/>
          <w:kern w:val="0"/>
          <w:sz w:val="24"/>
          <w:szCs w:val="24"/>
        </w:rPr>
        <w:t>3. 投标人在中国石化物资招投标支付系统中，在线支付后，订单支付状态多久能够更新？</w:t>
      </w:r>
    </w:p>
    <w:p w:rsidR="00720667" w:rsidRDefault="00720667" w:rsidP="00720667">
      <w:pPr>
        <w:pStyle w:val="a6"/>
        <w:widowControl/>
        <w:spacing w:line="360" w:lineRule="auto"/>
        <w:ind w:rightChars="-67" w:right="-141" w:firstLineChars="0" w:firstLine="0"/>
        <w:jc w:val="left"/>
        <w:rPr>
          <w:rFonts w:asciiTheme="minorEastAsia" w:hAnsiTheme="minorEastAsia" w:cs="宋体"/>
          <w:bCs/>
          <w:kern w:val="0"/>
          <w:sz w:val="24"/>
          <w:szCs w:val="24"/>
        </w:rPr>
      </w:pPr>
      <w:r w:rsidRPr="00720667">
        <w:rPr>
          <w:rFonts w:asciiTheme="minorEastAsia" w:hAnsiTheme="minorEastAsia" w:cs="宋体" w:hint="eastAsia"/>
          <w:bCs/>
          <w:kern w:val="0"/>
          <w:sz w:val="24"/>
          <w:szCs w:val="24"/>
        </w:rPr>
        <w:t>答：在线支付成功后，一</w:t>
      </w:r>
      <w:r w:rsidRPr="00720667">
        <w:rPr>
          <w:rFonts w:asciiTheme="minorEastAsia" w:hAnsiTheme="minorEastAsia" w:cs="宋体" w:hint="eastAsia"/>
          <w:bCs/>
          <w:color w:val="000000"/>
          <w:kern w:val="0"/>
          <w:sz w:val="24"/>
          <w:szCs w:val="24"/>
        </w:rPr>
        <w:t>般</w:t>
      </w:r>
      <w:r w:rsidRPr="00720667">
        <w:rPr>
          <w:rFonts w:asciiTheme="minorEastAsia" w:hAnsiTheme="minorEastAsia" w:cs="宋体"/>
          <w:bCs/>
          <w:color w:val="000000"/>
          <w:kern w:val="0"/>
          <w:sz w:val="24"/>
          <w:szCs w:val="24"/>
        </w:rPr>
        <w:t>2</w:t>
      </w:r>
      <w:r w:rsidRPr="00720667">
        <w:rPr>
          <w:rFonts w:asciiTheme="minorEastAsia" w:hAnsiTheme="minorEastAsia" w:cs="宋体" w:hint="eastAsia"/>
          <w:bCs/>
          <w:color w:val="000000"/>
          <w:kern w:val="0"/>
          <w:sz w:val="24"/>
          <w:szCs w:val="24"/>
        </w:rPr>
        <w:t>分钟内系</w:t>
      </w:r>
      <w:r w:rsidRPr="00720667">
        <w:rPr>
          <w:rFonts w:asciiTheme="minorEastAsia" w:hAnsiTheme="minorEastAsia" w:cs="宋体" w:hint="eastAsia"/>
          <w:bCs/>
          <w:kern w:val="0"/>
          <w:sz w:val="24"/>
          <w:szCs w:val="24"/>
        </w:rPr>
        <w:t>统会自动更新订单支付状态。如系统未能自动更新为“已支付”，请与客服电话4008198786或95388-5</w:t>
      </w:r>
      <w:r w:rsidRPr="00720667">
        <w:rPr>
          <w:rFonts w:asciiTheme="minorEastAsia" w:hAnsiTheme="minorEastAsia" w:cs="宋体"/>
          <w:bCs/>
          <w:kern w:val="0"/>
          <w:sz w:val="24"/>
          <w:szCs w:val="24"/>
        </w:rPr>
        <w:t>联系。</w:t>
      </w:r>
    </w:p>
    <w:p w:rsidR="002756DA" w:rsidRDefault="002756DA" w:rsidP="00720667">
      <w:pPr>
        <w:pStyle w:val="a6"/>
        <w:widowControl/>
        <w:spacing w:line="360" w:lineRule="auto"/>
        <w:ind w:rightChars="-67" w:right="-141" w:firstLineChars="0" w:firstLine="0"/>
        <w:jc w:val="left"/>
        <w:rPr>
          <w:rFonts w:asciiTheme="minorEastAsia" w:hAnsiTheme="minorEastAsia" w:cs="宋体"/>
          <w:b/>
          <w:bCs/>
          <w:kern w:val="0"/>
          <w:sz w:val="24"/>
          <w:szCs w:val="24"/>
        </w:rPr>
      </w:pPr>
    </w:p>
    <w:p w:rsidR="00720667" w:rsidRPr="00720667" w:rsidRDefault="00720667" w:rsidP="00720667">
      <w:pPr>
        <w:pStyle w:val="a6"/>
        <w:widowControl/>
        <w:spacing w:line="360" w:lineRule="auto"/>
        <w:ind w:rightChars="-67" w:right="-141" w:firstLineChars="0" w:firstLine="0"/>
        <w:jc w:val="left"/>
        <w:rPr>
          <w:rFonts w:asciiTheme="minorEastAsia" w:hAnsiTheme="minorEastAsia" w:cs="宋体"/>
          <w:b/>
          <w:bCs/>
          <w:kern w:val="0"/>
          <w:sz w:val="24"/>
          <w:szCs w:val="24"/>
        </w:rPr>
      </w:pPr>
      <w:r w:rsidRPr="00720667">
        <w:rPr>
          <w:rFonts w:asciiTheme="minorEastAsia" w:hAnsiTheme="minorEastAsia" w:cs="宋体" w:hint="eastAsia"/>
          <w:b/>
          <w:bCs/>
          <w:kern w:val="0"/>
          <w:sz w:val="24"/>
          <w:szCs w:val="24"/>
        </w:rPr>
        <w:t>(二)银行网银、柜台付款方式</w:t>
      </w:r>
    </w:p>
    <w:p w:rsidR="00720667" w:rsidRPr="00720667" w:rsidRDefault="00720667" w:rsidP="00720667">
      <w:pPr>
        <w:pStyle w:val="a6"/>
        <w:widowControl/>
        <w:spacing w:line="360" w:lineRule="auto"/>
        <w:ind w:firstLineChars="0" w:firstLine="0"/>
        <w:jc w:val="left"/>
        <w:rPr>
          <w:rFonts w:asciiTheme="minorEastAsia" w:hAnsiTheme="minorEastAsia" w:cs="宋体"/>
          <w:kern w:val="0"/>
          <w:sz w:val="24"/>
          <w:szCs w:val="24"/>
        </w:rPr>
      </w:pPr>
      <w:r w:rsidRPr="00720667">
        <w:rPr>
          <w:rFonts w:asciiTheme="minorEastAsia" w:hAnsiTheme="minorEastAsia" w:cs="宋体" w:hint="eastAsia"/>
          <w:bCs/>
          <w:kern w:val="0"/>
          <w:sz w:val="24"/>
          <w:szCs w:val="24"/>
        </w:rPr>
        <w:t>1. 投标人在中国石化物资招投标支付系统中，针对投标保证金、中标服务费（支持银行网银、柜台付款的费用类型，下同）进行银行网银、柜台付款时，系统显示的收款账号，每次投标为什么不相同？</w:t>
      </w:r>
    </w:p>
    <w:p w:rsidR="00720667" w:rsidRPr="00720667" w:rsidRDefault="00720667" w:rsidP="00720667">
      <w:pPr>
        <w:pStyle w:val="a6"/>
        <w:widowControl/>
        <w:spacing w:line="360" w:lineRule="auto"/>
        <w:ind w:firstLineChars="0" w:firstLine="0"/>
        <w:jc w:val="left"/>
        <w:rPr>
          <w:rFonts w:asciiTheme="minorEastAsia" w:hAnsiTheme="minorEastAsia" w:cs="宋体"/>
          <w:bCs/>
          <w:kern w:val="0"/>
          <w:sz w:val="24"/>
          <w:szCs w:val="24"/>
        </w:rPr>
      </w:pPr>
      <w:r w:rsidRPr="00720667">
        <w:rPr>
          <w:rFonts w:asciiTheme="minorEastAsia" w:hAnsiTheme="minorEastAsia" w:cs="宋体" w:hint="eastAsia"/>
          <w:bCs/>
          <w:kern w:val="0"/>
          <w:sz w:val="24"/>
          <w:szCs w:val="24"/>
        </w:rPr>
        <w:t>答：为实现支付系统自动更新投标人对每个招标项目的投标保证金支付情况，系统针对不同招标项目，显示不同的收款账号。该账号为虚拟账号，仅供本投标人本次投标使用。</w:t>
      </w:r>
    </w:p>
    <w:p w:rsidR="00720667" w:rsidRPr="00720667" w:rsidRDefault="00720667" w:rsidP="00D67D46">
      <w:pPr>
        <w:pStyle w:val="a6"/>
        <w:widowControl/>
        <w:spacing w:line="360" w:lineRule="auto"/>
        <w:ind w:firstLineChars="0" w:firstLine="0"/>
        <w:jc w:val="left"/>
        <w:rPr>
          <w:rFonts w:asciiTheme="minorEastAsia" w:hAnsiTheme="minorEastAsia" w:cs="宋体"/>
          <w:bCs/>
          <w:kern w:val="0"/>
          <w:sz w:val="24"/>
          <w:szCs w:val="24"/>
        </w:rPr>
      </w:pPr>
      <w:r w:rsidRPr="00720667">
        <w:rPr>
          <w:rFonts w:asciiTheme="minorEastAsia" w:hAnsiTheme="minorEastAsia" w:cs="宋体" w:hint="eastAsia"/>
          <w:bCs/>
          <w:kern w:val="0"/>
          <w:sz w:val="24"/>
          <w:szCs w:val="24"/>
        </w:rPr>
        <w:t>针对不同招标项目投标，投标人必须按系统显示信息，付款到对应收款账号。</w:t>
      </w:r>
      <w:r w:rsidRPr="00720667">
        <w:rPr>
          <w:rFonts w:asciiTheme="minorEastAsia" w:hAnsiTheme="minorEastAsia" w:cs="宋体" w:hint="eastAsia"/>
          <w:bCs/>
          <w:color w:val="FF0000"/>
          <w:kern w:val="0"/>
          <w:sz w:val="24"/>
          <w:szCs w:val="24"/>
        </w:rPr>
        <w:t>请勿付款到其他招标项目收款账号，以及中国石化国际事业有限公司各招标中心的其他银行账号，否则可能导致支付错误，影响投标。</w:t>
      </w:r>
    </w:p>
    <w:p w:rsidR="00720667" w:rsidRPr="00720667" w:rsidRDefault="00720667" w:rsidP="00720667">
      <w:pPr>
        <w:pStyle w:val="a6"/>
        <w:widowControl/>
        <w:spacing w:line="360" w:lineRule="auto"/>
        <w:ind w:left="600" w:firstLineChars="0" w:firstLine="0"/>
        <w:jc w:val="left"/>
        <w:rPr>
          <w:rFonts w:asciiTheme="minorEastAsia" w:hAnsiTheme="minorEastAsia" w:cs="宋体"/>
          <w:bCs/>
          <w:kern w:val="0"/>
          <w:sz w:val="24"/>
          <w:szCs w:val="24"/>
          <w:highlight w:val="yellow"/>
        </w:rPr>
      </w:pPr>
    </w:p>
    <w:p w:rsidR="00720667" w:rsidRPr="00720667" w:rsidRDefault="00720667" w:rsidP="00D67D46">
      <w:pPr>
        <w:pStyle w:val="a6"/>
        <w:widowControl/>
        <w:spacing w:line="360" w:lineRule="auto"/>
        <w:ind w:firstLineChars="0" w:firstLine="0"/>
        <w:jc w:val="left"/>
        <w:rPr>
          <w:rFonts w:asciiTheme="minorEastAsia" w:hAnsiTheme="minorEastAsia" w:cs="宋体"/>
          <w:bCs/>
          <w:kern w:val="0"/>
          <w:sz w:val="24"/>
          <w:szCs w:val="24"/>
        </w:rPr>
      </w:pPr>
      <w:r w:rsidRPr="00720667">
        <w:rPr>
          <w:rFonts w:asciiTheme="minorEastAsia" w:hAnsiTheme="minorEastAsia" w:cs="宋体" w:hint="eastAsia"/>
          <w:bCs/>
          <w:kern w:val="0"/>
          <w:sz w:val="24"/>
          <w:szCs w:val="24"/>
        </w:rPr>
        <w:t>2. 投标人在中国石化物资招投标支付系统中，进行银行网银、柜台付款时，具体如何付款？</w:t>
      </w:r>
    </w:p>
    <w:p w:rsidR="00720667" w:rsidRPr="00720667" w:rsidRDefault="00720667" w:rsidP="00720667">
      <w:pPr>
        <w:pStyle w:val="a6"/>
        <w:widowControl/>
        <w:spacing w:line="360" w:lineRule="auto"/>
        <w:ind w:left="600" w:firstLineChars="0" w:firstLine="0"/>
        <w:jc w:val="left"/>
        <w:rPr>
          <w:rFonts w:asciiTheme="minorEastAsia" w:hAnsiTheme="minorEastAsia" w:cs="宋体"/>
          <w:bCs/>
          <w:kern w:val="0"/>
          <w:sz w:val="24"/>
          <w:szCs w:val="24"/>
        </w:rPr>
      </w:pPr>
      <w:r w:rsidRPr="00720667">
        <w:rPr>
          <w:rFonts w:asciiTheme="minorEastAsia" w:hAnsiTheme="minorEastAsia" w:cs="宋体" w:hint="eastAsia"/>
          <w:bCs/>
          <w:kern w:val="0"/>
          <w:sz w:val="24"/>
          <w:szCs w:val="24"/>
        </w:rPr>
        <w:t>答：支持银行网银转账，或者柜台电汇方式。</w:t>
      </w:r>
    </w:p>
    <w:p w:rsidR="00720667" w:rsidRPr="00720667" w:rsidRDefault="00720667" w:rsidP="00D67D46">
      <w:pPr>
        <w:pStyle w:val="a6"/>
        <w:widowControl/>
        <w:spacing w:line="360" w:lineRule="auto"/>
        <w:ind w:left="426" w:firstLineChars="72" w:firstLine="173"/>
        <w:jc w:val="left"/>
        <w:rPr>
          <w:rFonts w:asciiTheme="minorEastAsia" w:hAnsiTheme="minorEastAsia" w:cs="宋体"/>
          <w:bCs/>
          <w:kern w:val="0"/>
          <w:sz w:val="24"/>
          <w:szCs w:val="24"/>
        </w:rPr>
      </w:pPr>
      <w:r w:rsidRPr="00720667">
        <w:rPr>
          <w:rFonts w:asciiTheme="minorEastAsia" w:hAnsiTheme="minorEastAsia" w:cs="宋体" w:hint="eastAsia"/>
          <w:bCs/>
          <w:kern w:val="0"/>
          <w:sz w:val="24"/>
          <w:szCs w:val="24"/>
        </w:rPr>
        <w:t>（1）登录网银账号，直接转账汇款至本招标项目收款账号。</w:t>
      </w:r>
    </w:p>
    <w:p w:rsidR="00720667" w:rsidRPr="00720667" w:rsidRDefault="00720667" w:rsidP="00D67D46">
      <w:pPr>
        <w:pStyle w:val="a6"/>
        <w:widowControl/>
        <w:spacing w:line="360" w:lineRule="auto"/>
        <w:ind w:left="600" w:rightChars="-67" w:right="-141" w:firstLineChars="0" w:firstLine="0"/>
        <w:jc w:val="left"/>
        <w:rPr>
          <w:rFonts w:asciiTheme="minorEastAsia" w:hAnsiTheme="minorEastAsia" w:cs="宋体"/>
          <w:bCs/>
          <w:kern w:val="0"/>
          <w:sz w:val="24"/>
          <w:szCs w:val="24"/>
        </w:rPr>
      </w:pPr>
      <w:r w:rsidRPr="00720667">
        <w:rPr>
          <w:rFonts w:asciiTheme="minorEastAsia" w:hAnsiTheme="minorEastAsia" w:cs="宋体" w:hint="eastAsia"/>
          <w:bCs/>
          <w:kern w:val="0"/>
          <w:sz w:val="24"/>
          <w:szCs w:val="24"/>
        </w:rPr>
        <w:t>（2）前往银行柜台，使用电汇方式汇款至本招标项目收款账号，</w:t>
      </w:r>
      <w:r w:rsidRPr="00720667">
        <w:rPr>
          <w:rFonts w:asciiTheme="minorEastAsia" w:hAnsiTheme="minorEastAsia" w:cs="宋体" w:hint="eastAsia"/>
          <w:bCs/>
          <w:color w:val="FF0000"/>
          <w:kern w:val="0"/>
          <w:sz w:val="24"/>
          <w:szCs w:val="24"/>
        </w:rPr>
        <w:t>请勿以现金存入或信汇等方式汇入，否则可能导致支付错误，影响投标和退款。</w:t>
      </w:r>
    </w:p>
    <w:p w:rsidR="00720667" w:rsidRPr="00720667" w:rsidRDefault="00720667" w:rsidP="00720667">
      <w:pPr>
        <w:pStyle w:val="a6"/>
        <w:widowControl/>
        <w:spacing w:line="360" w:lineRule="auto"/>
        <w:ind w:left="600" w:firstLineChars="0" w:firstLine="0"/>
        <w:jc w:val="left"/>
        <w:rPr>
          <w:rFonts w:asciiTheme="minorEastAsia" w:hAnsiTheme="minorEastAsia" w:cs="宋体"/>
          <w:bCs/>
          <w:kern w:val="0"/>
          <w:sz w:val="24"/>
          <w:szCs w:val="24"/>
        </w:rPr>
      </w:pPr>
    </w:p>
    <w:p w:rsidR="00720667" w:rsidRPr="00720667" w:rsidRDefault="00720667" w:rsidP="00D67D46">
      <w:pPr>
        <w:pStyle w:val="a6"/>
        <w:widowControl/>
        <w:spacing w:line="360" w:lineRule="auto"/>
        <w:ind w:firstLineChars="0" w:firstLine="0"/>
        <w:jc w:val="left"/>
        <w:rPr>
          <w:rFonts w:asciiTheme="minorEastAsia" w:hAnsiTheme="minorEastAsia" w:cs="宋体"/>
          <w:bCs/>
          <w:kern w:val="0"/>
          <w:sz w:val="24"/>
          <w:szCs w:val="24"/>
        </w:rPr>
      </w:pPr>
      <w:r w:rsidRPr="00720667">
        <w:rPr>
          <w:rFonts w:asciiTheme="minorEastAsia" w:hAnsiTheme="minorEastAsia" w:cs="宋体" w:hint="eastAsia"/>
          <w:bCs/>
          <w:kern w:val="0"/>
          <w:sz w:val="24"/>
          <w:szCs w:val="24"/>
        </w:rPr>
        <w:t>3.投标人在中国石化物资招投标支付系统中，进行银行网银、柜台付款后，订单支付状态多久能够更新？</w:t>
      </w:r>
    </w:p>
    <w:p w:rsidR="00720667" w:rsidRPr="00720667" w:rsidRDefault="00720667" w:rsidP="00D67D46">
      <w:pPr>
        <w:pStyle w:val="a6"/>
        <w:widowControl/>
        <w:spacing w:line="360" w:lineRule="auto"/>
        <w:ind w:firstLineChars="250" w:firstLine="600"/>
        <w:jc w:val="left"/>
        <w:rPr>
          <w:rFonts w:asciiTheme="minorEastAsia" w:hAnsiTheme="minorEastAsia" w:cs="宋体"/>
          <w:bCs/>
          <w:kern w:val="0"/>
          <w:sz w:val="24"/>
          <w:szCs w:val="24"/>
        </w:rPr>
      </w:pPr>
      <w:r w:rsidRPr="00720667">
        <w:rPr>
          <w:rFonts w:asciiTheme="minorEastAsia" w:hAnsiTheme="minorEastAsia" w:cs="宋体" w:hint="eastAsia"/>
          <w:bCs/>
          <w:kern w:val="0"/>
          <w:sz w:val="24"/>
          <w:szCs w:val="24"/>
        </w:rPr>
        <w:t>答：按照付款银行账号、金额的不同，到账时间有所不同，详见下表。建议付款操作在工作日9：00至16：00进行处理，以确保当天能够更新订单支付状态。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3162"/>
        <w:gridCol w:w="3452"/>
      </w:tblGrid>
      <w:tr w:rsidR="00720667" w:rsidRPr="00720667" w:rsidTr="00283D0C">
        <w:tc>
          <w:tcPr>
            <w:tcW w:w="1908" w:type="dxa"/>
          </w:tcPr>
          <w:p w:rsidR="00720667" w:rsidRPr="00720667" w:rsidRDefault="00720667" w:rsidP="00720667">
            <w:pPr>
              <w:widowControl/>
              <w:spacing w:line="360" w:lineRule="auto"/>
              <w:jc w:val="center"/>
              <w:rPr>
                <w:rFonts w:asciiTheme="minorEastAsia" w:hAnsiTheme="minorEastAsia" w:cs="宋体"/>
                <w:bCs/>
                <w:kern w:val="0"/>
                <w:sz w:val="24"/>
                <w:szCs w:val="24"/>
              </w:rPr>
            </w:pPr>
          </w:p>
        </w:tc>
        <w:tc>
          <w:tcPr>
            <w:tcW w:w="3162" w:type="dxa"/>
          </w:tcPr>
          <w:p w:rsidR="00720667" w:rsidRPr="00720667" w:rsidRDefault="00720667" w:rsidP="00720667">
            <w:pPr>
              <w:widowControl/>
              <w:spacing w:line="360" w:lineRule="auto"/>
              <w:jc w:val="center"/>
              <w:rPr>
                <w:rFonts w:asciiTheme="minorEastAsia" w:hAnsiTheme="minorEastAsia" w:cs="宋体"/>
                <w:bCs/>
                <w:kern w:val="0"/>
                <w:sz w:val="24"/>
                <w:szCs w:val="24"/>
              </w:rPr>
            </w:pPr>
            <w:r w:rsidRPr="00720667">
              <w:rPr>
                <w:rFonts w:asciiTheme="minorEastAsia" w:hAnsiTheme="minorEastAsia" w:cs="宋体" w:hint="eastAsia"/>
                <w:bCs/>
                <w:kern w:val="0"/>
                <w:sz w:val="24"/>
                <w:szCs w:val="24"/>
              </w:rPr>
              <w:t>广发银行帐号</w:t>
            </w:r>
          </w:p>
        </w:tc>
        <w:tc>
          <w:tcPr>
            <w:tcW w:w="3452" w:type="dxa"/>
          </w:tcPr>
          <w:p w:rsidR="00720667" w:rsidRPr="00720667" w:rsidRDefault="00720667" w:rsidP="00720667">
            <w:pPr>
              <w:widowControl/>
              <w:spacing w:line="360" w:lineRule="auto"/>
              <w:jc w:val="center"/>
              <w:rPr>
                <w:rFonts w:asciiTheme="minorEastAsia" w:hAnsiTheme="minorEastAsia" w:cs="宋体"/>
                <w:bCs/>
                <w:kern w:val="0"/>
                <w:sz w:val="24"/>
                <w:szCs w:val="24"/>
              </w:rPr>
            </w:pPr>
            <w:r w:rsidRPr="00720667">
              <w:rPr>
                <w:rFonts w:asciiTheme="minorEastAsia" w:hAnsiTheme="minorEastAsia" w:cs="宋体" w:hint="eastAsia"/>
                <w:bCs/>
                <w:kern w:val="0"/>
                <w:sz w:val="24"/>
                <w:szCs w:val="24"/>
              </w:rPr>
              <w:t>其他银行帐号</w:t>
            </w:r>
          </w:p>
        </w:tc>
      </w:tr>
      <w:tr w:rsidR="00720667" w:rsidRPr="00720667" w:rsidTr="00283D0C">
        <w:tc>
          <w:tcPr>
            <w:tcW w:w="1908" w:type="dxa"/>
            <w:vAlign w:val="center"/>
          </w:tcPr>
          <w:p w:rsidR="00720667" w:rsidRPr="00720667" w:rsidRDefault="00720667" w:rsidP="00720667">
            <w:pPr>
              <w:widowControl/>
              <w:spacing w:line="360" w:lineRule="auto"/>
              <w:jc w:val="center"/>
              <w:rPr>
                <w:rFonts w:asciiTheme="minorEastAsia" w:hAnsiTheme="minorEastAsia" w:cs="宋体"/>
                <w:bCs/>
                <w:kern w:val="0"/>
                <w:sz w:val="24"/>
                <w:szCs w:val="24"/>
              </w:rPr>
            </w:pPr>
            <w:r w:rsidRPr="00720667">
              <w:rPr>
                <w:rFonts w:asciiTheme="minorEastAsia" w:hAnsiTheme="minorEastAsia" w:cs="宋体" w:hint="eastAsia"/>
                <w:bCs/>
                <w:kern w:val="0"/>
                <w:sz w:val="24"/>
                <w:szCs w:val="24"/>
              </w:rPr>
              <w:t>金额≤5万元</w:t>
            </w:r>
          </w:p>
        </w:tc>
        <w:tc>
          <w:tcPr>
            <w:tcW w:w="3162" w:type="dxa"/>
            <w:vAlign w:val="center"/>
          </w:tcPr>
          <w:p w:rsidR="00720667" w:rsidRPr="00720667" w:rsidRDefault="00720667" w:rsidP="00720667">
            <w:pPr>
              <w:widowControl/>
              <w:spacing w:line="360" w:lineRule="auto"/>
              <w:rPr>
                <w:rFonts w:asciiTheme="minorEastAsia" w:hAnsiTheme="minorEastAsia" w:cs="宋体"/>
                <w:bCs/>
                <w:kern w:val="0"/>
                <w:sz w:val="24"/>
                <w:szCs w:val="24"/>
              </w:rPr>
            </w:pPr>
            <w:r w:rsidRPr="00720667">
              <w:rPr>
                <w:rFonts w:asciiTheme="minorEastAsia" w:hAnsiTheme="minorEastAsia" w:cs="宋体" w:hint="eastAsia"/>
                <w:kern w:val="0"/>
                <w:sz w:val="24"/>
                <w:szCs w:val="24"/>
              </w:rPr>
              <w:t>一般实时到账,在付款成功5分钟后更新订单支付状态</w:t>
            </w:r>
          </w:p>
        </w:tc>
        <w:tc>
          <w:tcPr>
            <w:tcW w:w="3452" w:type="dxa"/>
            <w:vAlign w:val="center"/>
          </w:tcPr>
          <w:p w:rsidR="00720667" w:rsidRPr="00720667" w:rsidRDefault="00720667" w:rsidP="00720667">
            <w:pPr>
              <w:widowControl/>
              <w:spacing w:line="360" w:lineRule="auto"/>
              <w:rPr>
                <w:rFonts w:asciiTheme="minorEastAsia" w:hAnsiTheme="minorEastAsia" w:cs="宋体"/>
                <w:bCs/>
                <w:kern w:val="0"/>
                <w:sz w:val="24"/>
                <w:szCs w:val="24"/>
              </w:rPr>
            </w:pPr>
            <w:r w:rsidRPr="00720667">
              <w:rPr>
                <w:rFonts w:asciiTheme="minorEastAsia" w:hAnsiTheme="minorEastAsia" w:cs="宋体" w:hint="eastAsia"/>
                <w:kern w:val="0"/>
                <w:sz w:val="24"/>
                <w:szCs w:val="24"/>
              </w:rPr>
              <w:t>一般在付款成功后两个小时后更新订单支付状态</w:t>
            </w:r>
          </w:p>
        </w:tc>
      </w:tr>
      <w:tr w:rsidR="00720667" w:rsidRPr="00720667" w:rsidTr="00283D0C">
        <w:tc>
          <w:tcPr>
            <w:tcW w:w="1908" w:type="dxa"/>
            <w:vMerge w:val="restart"/>
            <w:vAlign w:val="center"/>
          </w:tcPr>
          <w:p w:rsidR="00720667" w:rsidRPr="00720667" w:rsidRDefault="00720667" w:rsidP="00720667">
            <w:pPr>
              <w:widowControl/>
              <w:spacing w:line="360" w:lineRule="auto"/>
              <w:jc w:val="center"/>
              <w:rPr>
                <w:rFonts w:asciiTheme="minorEastAsia" w:hAnsiTheme="minorEastAsia" w:cs="宋体"/>
                <w:bCs/>
                <w:kern w:val="0"/>
                <w:sz w:val="24"/>
                <w:szCs w:val="24"/>
              </w:rPr>
            </w:pPr>
            <w:r w:rsidRPr="00720667">
              <w:rPr>
                <w:rFonts w:asciiTheme="minorEastAsia" w:hAnsiTheme="minorEastAsia" w:cs="宋体" w:hint="eastAsia"/>
                <w:bCs/>
                <w:kern w:val="0"/>
                <w:sz w:val="24"/>
                <w:szCs w:val="24"/>
              </w:rPr>
              <w:t>金额＞5万元</w:t>
            </w:r>
          </w:p>
        </w:tc>
        <w:tc>
          <w:tcPr>
            <w:tcW w:w="3162" w:type="dxa"/>
            <w:vMerge w:val="restart"/>
            <w:vAlign w:val="center"/>
          </w:tcPr>
          <w:p w:rsidR="00720667" w:rsidRPr="00720667" w:rsidRDefault="00720667" w:rsidP="00720667">
            <w:pPr>
              <w:widowControl/>
              <w:spacing w:line="360" w:lineRule="auto"/>
              <w:rPr>
                <w:rFonts w:asciiTheme="minorEastAsia" w:hAnsiTheme="minorEastAsia" w:cs="宋体"/>
                <w:bCs/>
                <w:kern w:val="0"/>
                <w:sz w:val="24"/>
                <w:szCs w:val="24"/>
              </w:rPr>
            </w:pPr>
            <w:r w:rsidRPr="00720667">
              <w:rPr>
                <w:rFonts w:asciiTheme="minorEastAsia" w:hAnsiTheme="minorEastAsia" w:cs="宋体" w:hint="eastAsia"/>
                <w:kern w:val="0"/>
                <w:sz w:val="24"/>
                <w:szCs w:val="24"/>
              </w:rPr>
              <w:t>一般实时到账,在付款成功5分钟后更新订单支付状态</w:t>
            </w:r>
          </w:p>
        </w:tc>
        <w:tc>
          <w:tcPr>
            <w:tcW w:w="3452" w:type="dxa"/>
            <w:vAlign w:val="center"/>
          </w:tcPr>
          <w:p w:rsidR="00720667" w:rsidRPr="00720667" w:rsidRDefault="00720667" w:rsidP="00720667">
            <w:pPr>
              <w:widowControl/>
              <w:spacing w:line="360" w:lineRule="auto"/>
              <w:rPr>
                <w:rFonts w:asciiTheme="minorEastAsia" w:hAnsiTheme="minorEastAsia" w:cs="宋体"/>
                <w:bCs/>
                <w:kern w:val="0"/>
                <w:sz w:val="24"/>
                <w:szCs w:val="24"/>
              </w:rPr>
            </w:pPr>
            <w:r w:rsidRPr="00720667">
              <w:rPr>
                <w:rFonts w:asciiTheme="minorEastAsia" w:hAnsiTheme="minorEastAsia" w:cs="宋体" w:hint="eastAsia"/>
                <w:kern w:val="0"/>
                <w:sz w:val="24"/>
                <w:szCs w:val="24"/>
              </w:rPr>
              <w:t>工作日时间（工作日9：00至17：00），一般在付款成功后5分钟更新订单支付状态</w:t>
            </w:r>
          </w:p>
        </w:tc>
      </w:tr>
      <w:tr w:rsidR="00720667" w:rsidRPr="00720667" w:rsidTr="00283D0C">
        <w:tc>
          <w:tcPr>
            <w:tcW w:w="1908" w:type="dxa"/>
            <w:vMerge/>
          </w:tcPr>
          <w:p w:rsidR="00720667" w:rsidRPr="00720667" w:rsidRDefault="00720667" w:rsidP="00720667">
            <w:pPr>
              <w:widowControl/>
              <w:spacing w:line="360" w:lineRule="auto"/>
              <w:jc w:val="left"/>
              <w:rPr>
                <w:rFonts w:asciiTheme="minorEastAsia" w:hAnsiTheme="minorEastAsia" w:cs="宋体"/>
                <w:bCs/>
                <w:kern w:val="0"/>
                <w:sz w:val="24"/>
                <w:szCs w:val="24"/>
              </w:rPr>
            </w:pPr>
          </w:p>
        </w:tc>
        <w:tc>
          <w:tcPr>
            <w:tcW w:w="3162" w:type="dxa"/>
            <w:vMerge/>
          </w:tcPr>
          <w:p w:rsidR="00720667" w:rsidRPr="00720667" w:rsidRDefault="00720667" w:rsidP="00720667">
            <w:pPr>
              <w:widowControl/>
              <w:spacing w:line="360" w:lineRule="auto"/>
              <w:jc w:val="left"/>
              <w:rPr>
                <w:rFonts w:asciiTheme="minorEastAsia" w:hAnsiTheme="minorEastAsia" w:cs="宋体"/>
                <w:bCs/>
                <w:kern w:val="0"/>
                <w:sz w:val="24"/>
                <w:szCs w:val="24"/>
              </w:rPr>
            </w:pPr>
          </w:p>
        </w:tc>
        <w:tc>
          <w:tcPr>
            <w:tcW w:w="3452" w:type="dxa"/>
            <w:vAlign w:val="center"/>
          </w:tcPr>
          <w:p w:rsidR="00720667" w:rsidRPr="00720667" w:rsidRDefault="00720667" w:rsidP="00720667">
            <w:pPr>
              <w:widowControl/>
              <w:spacing w:line="360" w:lineRule="auto"/>
              <w:rPr>
                <w:rFonts w:asciiTheme="minorEastAsia" w:hAnsiTheme="minorEastAsia" w:cs="宋体"/>
                <w:bCs/>
                <w:kern w:val="0"/>
                <w:sz w:val="24"/>
                <w:szCs w:val="24"/>
              </w:rPr>
            </w:pPr>
            <w:r w:rsidRPr="00720667">
              <w:rPr>
                <w:rFonts w:asciiTheme="minorEastAsia" w:hAnsiTheme="minorEastAsia" w:cs="宋体" w:hint="eastAsia"/>
                <w:kern w:val="0"/>
                <w:sz w:val="24"/>
                <w:szCs w:val="24"/>
              </w:rPr>
              <w:t>非工作日时间，需要工作日才更新订单支付状态</w:t>
            </w:r>
          </w:p>
        </w:tc>
      </w:tr>
    </w:tbl>
    <w:p w:rsidR="00D67D46" w:rsidRDefault="00720667" w:rsidP="00D67D46">
      <w:pPr>
        <w:spacing w:line="360" w:lineRule="auto"/>
        <w:ind w:rightChars="-202" w:right="-424"/>
        <w:rPr>
          <w:rFonts w:asciiTheme="minorEastAsia" w:hAnsiTheme="minorEastAsia" w:cs="宋体"/>
          <w:bCs/>
          <w:kern w:val="0"/>
          <w:sz w:val="24"/>
          <w:szCs w:val="24"/>
        </w:rPr>
      </w:pPr>
      <w:r w:rsidRPr="00720667">
        <w:rPr>
          <w:rFonts w:asciiTheme="minorEastAsia" w:hAnsiTheme="minorEastAsia" w:cs="宋体" w:hint="eastAsia"/>
          <w:bCs/>
          <w:kern w:val="0"/>
          <w:sz w:val="24"/>
          <w:szCs w:val="24"/>
        </w:rPr>
        <w:t>如系统未能自动更新为“已支付”，请与客服电话4008198786或95388-5</w:t>
      </w:r>
    </w:p>
    <w:p w:rsidR="00720667" w:rsidRPr="00720667" w:rsidRDefault="00720667" w:rsidP="00D67D46">
      <w:pPr>
        <w:spacing w:line="360" w:lineRule="auto"/>
        <w:ind w:rightChars="-202" w:right="-424"/>
        <w:rPr>
          <w:rFonts w:asciiTheme="minorEastAsia" w:hAnsiTheme="minorEastAsia"/>
          <w:sz w:val="24"/>
          <w:szCs w:val="24"/>
        </w:rPr>
      </w:pPr>
      <w:r w:rsidRPr="00720667">
        <w:rPr>
          <w:rFonts w:asciiTheme="minorEastAsia" w:hAnsiTheme="minorEastAsia" w:cs="宋体"/>
          <w:bCs/>
          <w:kern w:val="0"/>
          <w:sz w:val="24"/>
          <w:szCs w:val="24"/>
        </w:rPr>
        <w:t>联系。</w:t>
      </w:r>
    </w:p>
    <w:p w:rsidR="0099050C" w:rsidRPr="0099050C" w:rsidRDefault="0099050C" w:rsidP="00720667">
      <w:pPr>
        <w:spacing w:line="360" w:lineRule="auto"/>
      </w:pPr>
    </w:p>
    <w:sectPr w:rsidR="0099050C" w:rsidRPr="0099050C" w:rsidSect="00955507">
      <w:headerReference w:type="default" r:id="rId57"/>
      <w:footerReference w:type="default" r:id="rId58"/>
      <w:pgSz w:w="11906" w:h="16838"/>
      <w:pgMar w:top="1440" w:right="1983" w:bottom="1440"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2B2F" w:rsidRDefault="00D02B2F" w:rsidP="00A0498E">
      <w:r>
        <w:separator/>
      </w:r>
    </w:p>
  </w:endnote>
  <w:endnote w:type="continuationSeparator" w:id="0">
    <w:p w:rsidR="00D02B2F" w:rsidRDefault="00D02B2F" w:rsidP="00A04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3851605"/>
      <w:docPartObj>
        <w:docPartGallery w:val="Page Numbers (Bottom of Page)"/>
        <w:docPartUnique/>
      </w:docPartObj>
    </w:sdtPr>
    <w:sdtEndPr/>
    <w:sdtContent>
      <w:p w:rsidR="001D64FC" w:rsidRDefault="00EB47C4">
        <w:pPr>
          <w:pStyle w:val="a5"/>
          <w:jc w:val="center"/>
        </w:pPr>
        <w:r>
          <w:fldChar w:fldCharType="begin"/>
        </w:r>
        <w:r w:rsidR="00D2282F">
          <w:instrText>PAGE   \* MERGEFORMAT</w:instrText>
        </w:r>
        <w:r>
          <w:fldChar w:fldCharType="separate"/>
        </w:r>
        <w:r w:rsidR="00D02B2F" w:rsidRPr="00D02B2F">
          <w:rPr>
            <w:noProof/>
            <w:lang w:val="zh-CN"/>
          </w:rPr>
          <w:t>1</w:t>
        </w:r>
        <w:r>
          <w:fldChar w:fldCharType="end"/>
        </w:r>
      </w:p>
    </w:sdtContent>
  </w:sdt>
  <w:p w:rsidR="001D64FC" w:rsidRDefault="00D02B2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2B2F" w:rsidRDefault="00D02B2F" w:rsidP="00A0498E">
      <w:r>
        <w:separator/>
      </w:r>
    </w:p>
  </w:footnote>
  <w:footnote w:type="continuationSeparator" w:id="0">
    <w:p w:rsidR="00D02B2F" w:rsidRDefault="00D02B2F" w:rsidP="00A049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51D" w:rsidRPr="00B45BD0" w:rsidRDefault="002756DA" w:rsidP="00E31BCB">
    <w:pPr>
      <w:pStyle w:val="a4"/>
      <w:jc w:val="right"/>
      <w:rPr>
        <w:rFonts w:asciiTheme="minorEastAsia" w:hAnsiTheme="minorEastAsia"/>
      </w:rPr>
    </w:pPr>
    <w:r>
      <w:rPr>
        <w:rFonts w:asciiTheme="minorEastAsia" w:hAnsiTheme="minorEastAsia"/>
        <w:color w:val="000000"/>
      </w:rPr>
      <w:t>中国石化物资招</w:t>
    </w:r>
    <w:r w:rsidR="00B45BD0" w:rsidRPr="00B45BD0">
      <w:rPr>
        <w:rFonts w:asciiTheme="minorEastAsia" w:hAnsiTheme="minorEastAsia"/>
        <w:color w:val="000000"/>
      </w:rPr>
      <w:t>投标支付系统操作手册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814E44"/>
    <w:multiLevelType w:val="hybridMultilevel"/>
    <w:tmpl w:val="8F345D74"/>
    <w:lvl w:ilvl="0" w:tplc="AE14E8E0">
      <w:start w:val="1"/>
      <w:numFmt w:val="japaneseCounting"/>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7AE3367"/>
    <w:multiLevelType w:val="hybridMultilevel"/>
    <w:tmpl w:val="28B63082"/>
    <w:lvl w:ilvl="0" w:tplc="722C84EE">
      <w:start w:val="1"/>
      <w:numFmt w:val="japaneseCounting"/>
      <w:lvlText w:val="%1、"/>
      <w:lvlJc w:val="left"/>
      <w:pPr>
        <w:ind w:left="600" w:hanging="600"/>
      </w:pPr>
      <w:rPr>
        <w:rFonts w:hint="default"/>
        <w:lang w:val="en-US"/>
      </w:rPr>
    </w:lvl>
    <w:lvl w:ilvl="1" w:tplc="F9D4EF94">
      <w:start w:val="1"/>
      <w:numFmt w:val="japaneseCounting"/>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A15399E"/>
    <w:multiLevelType w:val="singleLevel"/>
    <w:tmpl w:val="5A15399E"/>
    <w:lvl w:ilvl="0">
      <w:start w:val="5"/>
      <w:numFmt w:val="decimal"/>
      <w:suff w:val="nothing"/>
      <w:lvlText w:val="%1、"/>
      <w:lvlJc w:val="left"/>
    </w:lvl>
  </w:abstractNum>
  <w:abstractNum w:abstractNumId="3">
    <w:nsid w:val="5C6F5D90"/>
    <w:multiLevelType w:val="hybridMultilevel"/>
    <w:tmpl w:val="7CF8D8A2"/>
    <w:lvl w:ilvl="0" w:tplc="57BAD574">
      <w:start w:val="14"/>
      <w:numFmt w:val="decimal"/>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9C4477A"/>
    <w:multiLevelType w:val="hybridMultilevel"/>
    <w:tmpl w:val="FB72C81A"/>
    <w:lvl w:ilvl="0" w:tplc="2760DE4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498E"/>
    <w:rsid w:val="0002495D"/>
    <w:rsid w:val="00037B40"/>
    <w:rsid w:val="00055C85"/>
    <w:rsid w:val="00076C50"/>
    <w:rsid w:val="00086857"/>
    <w:rsid w:val="000870C9"/>
    <w:rsid w:val="000A36F3"/>
    <w:rsid w:val="000A581B"/>
    <w:rsid w:val="000B4E7D"/>
    <w:rsid w:val="000D04C5"/>
    <w:rsid w:val="0012071A"/>
    <w:rsid w:val="001463F5"/>
    <w:rsid w:val="00157D2B"/>
    <w:rsid w:val="00180BCA"/>
    <w:rsid w:val="00196992"/>
    <w:rsid w:val="001A5F2C"/>
    <w:rsid w:val="001B00A1"/>
    <w:rsid w:val="001B414D"/>
    <w:rsid w:val="001C0791"/>
    <w:rsid w:val="001E6283"/>
    <w:rsid w:val="002228DE"/>
    <w:rsid w:val="0024701B"/>
    <w:rsid w:val="00266BFD"/>
    <w:rsid w:val="002756DA"/>
    <w:rsid w:val="00287591"/>
    <w:rsid w:val="002A5CD9"/>
    <w:rsid w:val="002A71B2"/>
    <w:rsid w:val="002B6C12"/>
    <w:rsid w:val="002C4B72"/>
    <w:rsid w:val="002D17E9"/>
    <w:rsid w:val="002E2070"/>
    <w:rsid w:val="002F25A5"/>
    <w:rsid w:val="002F4A45"/>
    <w:rsid w:val="003169EB"/>
    <w:rsid w:val="00322460"/>
    <w:rsid w:val="00334DCF"/>
    <w:rsid w:val="00336860"/>
    <w:rsid w:val="00342C59"/>
    <w:rsid w:val="00347E20"/>
    <w:rsid w:val="00367D56"/>
    <w:rsid w:val="003715C2"/>
    <w:rsid w:val="00380D30"/>
    <w:rsid w:val="00385132"/>
    <w:rsid w:val="00395FCD"/>
    <w:rsid w:val="003A4ECF"/>
    <w:rsid w:val="003B66ED"/>
    <w:rsid w:val="003B69FD"/>
    <w:rsid w:val="003E4C4C"/>
    <w:rsid w:val="00427D09"/>
    <w:rsid w:val="00450B75"/>
    <w:rsid w:val="0046758F"/>
    <w:rsid w:val="004B6817"/>
    <w:rsid w:val="004C27EF"/>
    <w:rsid w:val="004D634C"/>
    <w:rsid w:val="00502BAC"/>
    <w:rsid w:val="00540178"/>
    <w:rsid w:val="00540630"/>
    <w:rsid w:val="0054722D"/>
    <w:rsid w:val="00557395"/>
    <w:rsid w:val="005642A8"/>
    <w:rsid w:val="005678ED"/>
    <w:rsid w:val="005A568C"/>
    <w:rsid w:val="005C3E27"/>
    <w:rsid w:val="005D4CC0"/>
    <w:rsid w:val="006168B4"/>
    <w:rsid w:val="00663924"/>
    <w:rsid w:val="00667CFE"/>
    <w:rsid w:val="006814F0"/>
    <w:rsid w:val="006936AF"/>
    <w:rsid w:val="006E4BDB"/>
    <w:rsid w:val="006E653D"/>
    <w:rsid w:val="006F2CC9"/>
    <w:rsid w:val="0071550F"/>
    <w:rsid w:val="00720667"/>
    <w:rsid w:val="00721DEA"/>
    <w:rsid w:val="00727C81"/>
    <w:rsid w:val="00727E54"/>
    <w:rsid w:val="007314C5"/>
    <w:rsid w:val="00734C9F"/>
    <w:rsid w:val="0077263A"/>
    <w:rsid w:val="00777D4C"/>
    <w:rsid w:val="00782E54"/>
    <w:rsid w:val="00786075"/>
    <w:rsid w:val="0079068F"/>
    <w:rsid w:val="00793552"/>
    <w:rsid w:val="007B19BA"/>
    <w:rsid w:val="007B6654"/>
    <w:rsid w:val="007C4BAA"/>
    <w:rsid w:val="007E34EB"/>
    <w:rsid w:val="007E76B1"/>
    <w:rsid w:val="00811A45"/>
    <w:rsid w:val="00815142"/>
    <w:rsid w:val="00821E2C"/>
    <w:rsid w:val="0083197F"/>
    <w:rsid w:val="00882EE9"/>
    <w:rsid w:val="00887D03"/>
    <w:rsid w:val="00890576"/>
    <w:rsid w:val="00890D34"/>
    <w:rsid w:val="008A67F4"/>
    <w:rsid w:val="008B0AFD"/>
    <w:rsid w:val="008C7AFD"/>
    <w:rsid w:val="008D36EF"/>
    <w:rsid w:val="00925EA1"/>
    <w:rsid w:val="00931286"/>
    <w:rsid w:val="009403EE"/>
    <w:rsid w:val="00940C3F"/>
    <w:rsid w:val="009439A0"/>
    <w:rsid w:val="00945F35"/>
    <w:rsid w:val="00955507"/>
    <w:rsid w:val="009559F0"/>
    <w:rsid w:val="009639DE"/>
    <w:rsid w:val="009715DD"/>
    <w:rsid w:val="00983ECB"/>
    <w:rsid w:val="0099050C"/>
    <w:rsid w:val="009C6CFA"/>
    <w:rsid w:val="009D4D95"/>
    <w:rsid w:val="009D5449"/>
    <w:rsid w:val="009F765E"/>
    <w:rsid w:val="00A00BF4"/>
    <w:rsid w:val="00A03852"/>
    <w:rsid w:val="00A0498E"/>
    <w:rsid w:val="00A25B2C"/>
    <w:rsid w:val="00A323CE"/>
    <w:rsid w:val="00A60943"/>
    <w:rsid w:val="00AA3140"/>
    <w:rsid w:val="00AF2B01"/>
    <w:rsid w:val="00AF6973"/>
    <w:rsid w:val="00B152B2"/>
    <w:rsid w:val="00B26093"/>
    <w:rsid w:val="00B30036"/>
    <w:rsid w:val="00B40B16"/>
    <w:rsid w:val="00B44EA3"/>
    <w:rsid w:val="00B45BD0"/>
    <w:rsid w:val="00B54D2B"/>
    <w:rsid w:val="00B61E6C"/>
    <w:rsid w:val="00B62221"/>
    <w:rsid w:val="00B84C5B"/>
    <w:rsid w:val="00B9051E"/>
    <w:rsid w:val="00BB08B8"/>
    <w:rsid w:val="00BD5A16"/>
    <w:rsid w:val="00BE73E9"/>
    <w:rsid w:val="00BF0C62"/>
    <w:rsid w:val="00BF3045"/>
    <w:rsid w:val="00BF4BE5"/>
    <w:rsid w:val="00BF589E"/>
    <w:rsid w:val="00BF79EF"/>
    <w:rsid w:val="00C0445E"/>
    <w:rsid w:val="00C06888"/>
    <w:rsid w:val="00C07867"/>
    <w:rsid w:val="00C40BFA"/>
    <w:rsid w:val="00C43C46"/>
    <w:rsid w:val="00C611E7"/>
    <w:rsid w:val="00C61AD5"/>
    <w:rsid w:val="00C641C4"/>
    <w:rsid w:val="00C80463"/>
    <w:rsid w:val="00C8598A"/>
    <w:rsid w:val="00C91C77"/>
    <w:rsid w:val="00C921C6"/>
    <w:rsid w:val="00CC3C9C"/>
    <w:rsid w:val="00CD0876"/>
    <w:rsid w:val="00CE20D0"/>
    <w:rsid w:val="00D02B2F"/>
    <w:rsid w:val="00D2282F"/>
    <w:rsid w:val="00D27527"/>
    <w:rsid w:val="00D33170"/>
    <w:rsid w:val="00D344EB"/>
    <w:rsid w:val="00D5189F"/>
    <w:rsid w:val="00D65667"/>
    <w:rsid w:val="00D65EBA"/>
    <w:rsid w:val="00D67D46"/>
    <w:rsid w:val="00D75956"/>
    <w:rsid w:val="00D817D5"/>
    <w:rsid w:val="00D8398E"/>
    <w:rsid w:val="00DB2055"/>
    <w:rsid w:val="00DB417C"/>
    <w:rsid w:val="00DB78C2"/>
    <w:rsid w:val="00DC70E8"/>
    <w:rsid w:val="00DF07C2"/>
    <w:rsid w:val="00E003F7"/>
    <w:rsid w:val="00E1365C"/>
    <w:rsid w:val="00E45A82"/>
    <w:rsid w:val="00E474E6"/>
    <w:rsid w:val="00E53703"/>
    <w:rsid w:val="00E54C24"/>
    <w:rsid w:val="00E63774"/>
    <w:rsid w:val="00E838D8"/>
    <w:rsid w:val="00E84FF6"/>
    <w:rsid w:val="00E87151"/>
    <w:rsid w:val="00EA3CAC"/>
    <w:rsid w:val="00EA48C3"/>
    <w:rsid w:val="00EB3A47"/>
    <w:rsid w:val="00EB47C4"/>
    <w:rsid w:val="00EB723F"/>
    <w:rsid w:val="00EE6B48"/>
    <w:rsid w:val="00F011C0"/>
    <w:rsid w:val="00F15BA0"/>
    <w:rsid w:val="00F35334"/>
    <w:rsid w:val="00F35913"/>
    <w:rsid w:val="00F36AAF"/>
    <w:rsid w:val="00F4284D"/>
    <w:rsid w:val="00F44E44"/>
    <w:rsid w:val="00FC4432"/>
    <w:rsid w:val="00FE172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77C8F20-B524-4992-A110-1011EABB8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498E"/>
    <w:pPr>
      <w:widowControl w:val="0"/>
      <w:jc w:val="both"/>
    </w:pPr>
  </w:style>
  <w:style w:type="paragraph" w:styleId="1">
    <w:name w:val="heading 1"/>
    <w:basedOn w:val="a"/>
    <w:next w:val="a"/>
    <w:link w:val="1Char"/>
    <w:uiPriority w:val="9"/>
    <w:qFormat/>
    <w:rsid w:val="00A0498E"/>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A0498E"/>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44EA3"/>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A0498E"/>
    <w:rPr>
      <w:rFonts w:asciiTheme="majorHAnsi" w:eastAsiaTheme="majorEastAsia" w:hAnsiTheme="majorHAnsi" w:cstheme="majorBidi"/>
      <w:b/>
      <w:bCs/>
      <w:sz w:val="32"/>
      <w:szCs w:val="32"/>
    </w:rPr>
  </w:style>
  <w:style w:type="character" w:customStyle="1" w:styleId="1Char">
    <w:name w:val="标题 1 Char"/>
    <w:basedOn w:val="a0"/>
    <w:link w:val="1"/>
    <w:uiPriority w:val="9"/>
    <w:rsid w:val="00A0498E"/>
    <w:rPr>
      <w:b/>
      <w:bCs/>
      <w:kern w:val="44"/>
      <w:sz w:val="44"/>
      <w:szCs w:val="44"/>
    </w:rPr>
  </w:style>
  <w:style w:type="paragraph" w:styleId="TOC">
    <w:name w:val="TOC Heading"/>
    <w:basedOn w:val="1"/>
    <w:next w:val="a"/>
    <w:uiPriority w:val="39"/>
    <w:unhideWhenUsed/>
    <w:qFormat/>
    <w:rsid w:val="00A0498E"/>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styleId="a3">
    <w:name w:val="Hyperlink"/>
    <w:basedOn w:val="a0"/>
    <w:uiPriority w:val="99"/>
    <w:unhideWhenUsed/>
    <w:rsid w:val="00A0498E"/>
    <w:rPr>
      <w:color w:val="0563C1" w:themeColor="hyperlink"/>
      <w:u w:val="single"/>
    </w:rPr>
  </w:style>
  <w:style w:type="paragraph" w:styleId="20">
    <w:name w:val="toc 2"/>
    <w:basedOn w:val="a"/>
    <w:next w:val="a"/>
    <w:autoRedefine/>
    <w:uiPriority w:val="39"/>
    <w:unhideWhenUsed/>
    <w:rsid w:val="001B00A1"/>
    <w:pPr>
      <w:tabs>
        <w:tab w:val="left" w:pos="993"/>
        <w:tab w:val="left" w:pos="1134"/>
        <w:tab w:val="right" w:leader="dot" w:pos="8296"/>
      </w:tabs>
      <w:spacing w:line="360" w:lineRule="auto"/>
      <w:ind w:leftChars="200" w:left="420"/>
    </w:pPr>
    <w:rPr>
      <w:rFonts w:asciiTheme="minorEastAsia" w:hAnsiTheme="minorEastAsia"/>
      <w:noProof/>
      <w:sz w:val="24"/>
      <w:szCs w:val="24"/>
    </w:rPr>
  </w:style>
  <w:style w:type="paragraph" w:styleId="a4">
    <w:name w:val="header"/>
    <w:basedOn w:val="a"/>
    <w:link w:val="Char"/>
    <w:uiPriority w:val="99"/>
    <w:unhideWhenUsed/>
    <w:rsid w:val="00A0498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A0498E"/>
    <w:rPr>
      <w:sz w:val="18"/>
      <w:szCs w:val="18"/>
    </w:rPr>
  </w:style>
  <w:style w:type="paragraph" w:styleId="a5">
    <w:name w:val="footer"/>
    <w:basedOn w:val="a"/>
    <w:link w:val="Char0"/>
    <w:uiPriority w:val="99"/>
    <w:unhideWhenUsed/>
    <w:rsid w:val="00A0498E"/>
    <w:pPr>
      <w:tabs>
        <w:tab w:val="center" w:pos="4153"/>
        <w:tab w:val="right" w:pos="8306"/>
      </w:tabs>
      <w:snapToGrid w:val="0"/>
      <w:jc w:val="left"/>
    </w:pPr>
    <w:rPr>
      <w:sz w:val="18"/>
      <w:szCs w:val="18"/>
    </w:rPr>
  </w:style>
  <w:style w:type="character" w:customStyle="1" w:styleId="Char0">
    <w:name w:val="页脚 Char"/>
    <w:basedOn w:val="a0"/>
    <w:link w:val="a5"/>
    <w:uiPriority w:val="99"/>
    <w:rsid w:val="00A0498E"/>
    <w:rPr>
      <w:sz w:val="18"/>
      <w:szCs w:val="18"/>
    </w:rPr>
  </w:style>
  <w:style w:type="paragraph" w:styleId="a6">
    <w:name w:val="List Paragraph"/>
    <w:basedOn w:val="a"/>
    <w:uiPriority w:val="34"/>
    <w:qFormat/>
    <w:rsid w:val="00C611E7"/>
    <w:pPr>
      <w:ind w:firstLineChars="200" w:firstLine="420"/>
    </w:pPr>
  </w:style>
  <w:style w:type="table" w:styleId="a7">
    <w:name w:val="Table Grid"/>
    <w:basedOn w:val="a1"/>
    <w:uiPriority w:val="39"/>
    <w:rsid w:val="00C804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semiHidden/>
    <w:unhideWhenUsed/>
    <w:rsid w:val="00C80463"/>
    <w:pPr>
      <w:widowControl/>
      <w:spacing w:before="100" w:beforeAutospacing="1" w:after="100" w:afterAutospacing="1"/>
      <w:jc w:val="left"/>
    </w:pPr>
    <w:rPr>
      <w:rFonts w:ascii="宋体" w:eastAsia="宋体" w:hAnsi="宋体" w:cs="宋体"/>
      <w:kern w:val="0"/>
      <w:sz w:val="24"/>
      <w:szCs w:val="24"/>
    </w:rPr>
  </w:style>
  <w:style w:type="character" w:customStyle="1" w:styleId="3Char">
    <w:name w:val="标题 3 Char"/>
    <w:basedOn w:val="a0"/>
    <w:link w:val="3"/>
    <w:uiPriority w:val="9"/>
    <w:rsid w:val="00B44EA3"/>
    <w:rPr>
      <w:b/>
      <w:bCs/>
      <w:sz w:val="32"/>
      <w:szCs w:val="32"/>
    </w:rPr>
  </w:style>
  <w:style w:type="paragraph" w:styleId="30">
    <w:name w:val="toc 3"/>
    <w:basedOn w:val="a"/>
    <w:next w:val="a"/>
    <w:autoRedefine/>
    <w:uiPriority w:val="39"/>
    <w:unhideWhenUsed/>
    <w:rsid w:val="00C0445E"/>
    <w:pPr>
      <w:tabs>
        <w:tab w:val="right" w:leader="dot" w:pos="8395"/>
      </w:tabs>
      <w:spacing w:line="480" w:lineRule="auto"/>
      <w:ind w:leftChars="400" w:left="840" w:firstLineChars="4" w:firstLine="10"/>
    </w:pPr>
  </w:style>
  <w:style w:type="paragraph" w:styleId="a9">
    <w:name w:val="Balloon Text"/>
    <w:basedOn w:val="a"/>
    <w:link w:val="Char1"/>
    <w:uiPriority w:val="99"/>
    <w:semiHidden/>
    <w:unhideWhenUsed/>
    <w:rsid w:val="00BB08B8"/>
    <w:rPr>
      <w:sz w:val="18"/>
      <w:szCs w:val="18"/>
    </w:rPr>
  </w:style>
  <w:style w:type="character" w:customStyle="1" w:styleId="Char1">
    <w:name w:val="批注框文本 Char"/>
    <w:basedOn w:val="a0"/>
    <w:link w:val="a9"/>
    <w:uiPriority w:val="99"/>
    <w:semiHidden/>
    <w:rsid w:val="00BB08B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304762">
      <w:bodyDiv w:val="1"/>
      <w:marLeft w:val="0"/>
      <w:marRight w:val="0"/>
      <w:marTop w:val="0"/>
      <w:marBottom w:val="0"/>
      <w:divBdr>
        <w:top w:val="none" w:sz="0" w:space="0" w:color="auto"/>
        <w:left w:val="none" w:sz="0" w:space="0" w:color="auto"/>
        <w:bottom w:val="none" w:sz="0" w:space="0" w:color="auto"/>
        <w:right w:val="none" w:sz="0" w:space="0" w:color="auto"/>
      </w:divBdr>
    </w:div>
    <w:div w:id="193736310">
      <w:bodyDiv w:val="1"/>
      <w:marLeft w:val="0"/>
      <w:marRight w:val="0"/>
      <w:marTop w:val="0"/>
      <w:marBottom w:val="0"/>
      <w:divBdr>
        <w:top w:val="none" w:sz="0" w:space="0" w:color="auto"/>
        <w:left w:val="none" w:sz="0" w:space="0" w:color="auto"/>
        <w:bottom w:val="none" w:sz="0" w:space="0" w:color="auto"/>
        <w:right w:val="none" w:sz="0" w:space="0" w:color="auto"/>
      </w:divBdr>
    </w:div>
    <w:div w:id="252397333">
      <w:bodyDiv w:val="1"/>
      <w:marLeft w:val="0"/>
      <w:marRight w:val="0"/>
      <w:marTop w:val="0"/>
      <w:marBottom w:val="0"/>
      <w:divBdr>
        <w:top w:val="none" w:sz="0" w:space="0" w:color="auto"/>
        <w:left w:val="none" w:sz="0" w:space="0" w:color="auto"/>
        <w:bottom w:val="none" w:sz="0" w:space="0" w:color="auto"/>
        <w:right w:val="none" w:sz="0" w:space="0" w:color="auto"/>
      </w:divBdr>
    </w:div>
    <w:div w:id="279651524">
      <w:bodyDiv w:val="1"/>
      <w:marLeft w:val="0"/>
      <w:marRight w:val="0"/>
      <w:marTop w:val="0"/>
      <w:marBottom w:val="0"/>
      <w:divBdr>
        <w:top w:val="none" w:sz="0" w:space="0" w:color="auto"/>
        <w:left w:val="none" w:sz="0" w:space="0" w:color="auto"/>
        <w:bottom w:val="none" w:sz="0" w:space="0" w:color="auto"/>
        <w:right w:val="none" w:sz="0" w:space="0" w:color="auto"/>
      </w:divBdr>
    </w:div>
    <w:div w:id="291252531">
      <w:bodyDiv w:val="1"/>
      <w:marLeft w:val="0"/>
      <w:marRight w:val="0"/>
      <w:marTop w:val="0"/>
      <w:marBottom w:val="0"/>
      <w:divBdr>
        <w:top w:val="none" w:sz="0" w:space="0" w:color="auto"/>
        <w:left w:val="none" w:sz="0" w:space="0" w:color="auto"/>
        <w:bottom w:val="none" w:sz="0" w:space="0" w:color="auto"/>
        <w:right w:val="none" w:sz="0" w:space="0" w:color="auto"/>
      </w:divBdr>
    </w:div>
    <w:div w:id="326784901">
      <w:bodyDiv w:val="1"/>
      <w:marLeft w:val="0"/>
      <w:marRight w:val="0"/>
      <w:marTop w:val="0"/>
      <w:marBottom w:val="0"/>
      <w:divBdr>
        <w:top w:val="none" w:sz="0" w:space="0" w:color="auto"/>
        <w:left w:val="none" w:sz="0" w:space="0" w:color="auto"/>
        <w:bottom w:val="none" w:sz="0" w:space="0" w:color="auto"/>
        <w:right w:val="none" w:sz="0" w:space="0" w:color="auto"/>
      </w:divBdr>
    </w:div>
    <w:div w:id="409280899">
      <w:bodyDiv w:val="1"/>
      <w:marLeft w:val="0"/>
      <w:marRight w:val="0"/>
      <w:marTop w:val="0"/>
      <w:marBottom w:val="0"/>
      <w:divBdr>
        <w:top w:val="none" w:sz="0" w:space="0" w:color="auto"/>
        <w:left w:val="none" w:sz="0" w:space="0" w:color="auto"/>
        <w:bottom w:val="none" w:sz="0" w:space="0" w:color="auto"/>
        <w:right w:val="none" w:sz="0" w:space="0" w:color="auto"/>
      </w:divBdr>
    </w:div>
    <w:div w:id="514417884">
      <w:bodyDiv w:val="1"/>
      <w:marLeft w:val="0"/>
      <w:marRight w:val="0"/>
      <w:marTop w:val="0"/>
      <w:marBottom w:val="0"/>
      <w:divBdr>
        <w:top w:val="none" w:sz="0" w:space="0" w:color="auto"/>
        <w:left w:val="none" w:sz="0" w:space="0" w:color="auto"/>
        <w:bottom w:val="none" w:sz="0" w:space="0" w:color="auto"/>
        <w:right w:val="none" w:sz="0" w:space="0" w:color="auto"/>
      </w:divBdr>
    </w:div>
    <w:div w:id="566841600">
      <w:bodyDiv w:val="1"/>
      <w:marLeft w:val="0"/>
      <w:marRight w:val="0"/>
      <w:marTop w:val="0"/>
      <w:marBottom w:val="0"/>
      <w:divBdr>
        <w:top w:val="none" w:sz="0" w:space="0" w:color="auto"/>
        <w:left w:val="none" w:sz="0" w:space="0" w:color="auto"/>
        <w:bottom w:val="none" w:sz="0" w:space="0" w:color="auto"/>
        <w:right w:val="none" w:sz="0" w:space="0" w:color="auto"/>
      </w:divBdr>
    </w:div>
    <w:div w:id="610548743">
      <w:bodyDiv w:val="1"/>
      <w:marLeft w:val="0"/>
      <w:marRight w:val="0"/>
      <w:marTop w:val="0"/>
      <w:marBottom w:val="0"/>
      <w:divBdr>
        <w:top w:val="none" w:sz="0" w:space="0" w:color="auto"/>
        <w:left w:val="none" w:sz="0" w:space="0" w:color="auto"/>
        <w:bottom w:val="none" w:sz="0" w:space="0" w:color="auto"/>
        <w:right w:val="none" w:sz="0" w:space="0" w:color="auto"/>
      </w:divBdr>
    </w:div>
    <w:div w:id="713237845">
      <w:bodyDiv w:val="1"/>
      <w:marLeft w:val="0"/>
      <w:marRight w:val="0"/>
      <w:marTop w:val="0"/>
      <w:marBottom w:val="0"/>
      <w:divBdr>
        <w:top w:val="none" w:sz="0" w:space="0" w:color="auto"/>
        <w:left w:val="none" w:sz="0" w:space="0" w:color="auto"/>
        <w:bottom w:val="none" w:sz="0" w:space="0" w:color="auto"/>
        <w:right w:val="none" w:sz="0" w:space="0" w:color="auto"/>
      </w:divBdr>
    </w:div>
    <w:div w:id="741366279">
      <w:bodyDiv w:val="1"/>
      <w:marLeft w:val="0"/>
      <w:marRight w:val="0"/>
      <w:marTop w:val="0"/>
      <w:marBottom w:val="0"/>
      <w:divBdr>
        <w:top w:val="none" w:sz="0" w:space="0" w:color="auto"/>
        <w:left w:val="none" w:sz="0" w:space="0" w:color="auto"/>
        <w:bottom w:val="none" w:sz="0" w:space="0" w:color="auto"/>
        <w:right w:val="none" w:sz="0" w:space="0" w:color="auto"/>
      </w:divBdr>
    </w:div>
    <w:div w:id="810901421">
      <w:bodyDiv w:val="1"/>
      <w:marLeft w:val="0"/>
      <w:marRight w:val="0"/>
      <w:marTop w:val="0"/>
      <w:marBottom w:val="0"/>
      <w:divBdr>
        <w:top w:val="none" w:sz="0" w:space="0" w:color="auto"/>
        <w:left w:val="none" w:sz="0" w:space="0" w:color="auto"/>
        <w:bottom w:val="none" w:sz="0" w:space="0" w:color="auto"/>
        <w:right w:val="none" w:sz="0" w:space="0" w:color="auto"/>
      </w:divBdr>
    </w:div>
    <w:div w:id="880167017">
      <w:bodyDiv w:val="1"/>
      <w:marLeft w:val="0"/>
      <w:marRight w:val="0"/>
      <w:marTop w:val="0"/>
      <w:marBottom w:val="0"/>
      <w:divBdr>
        <w:top w:val="none" w:sz="0" w:space="0" w:color="auto"/>
        <w:left w:val="none" w:sz="0" w:space="0" w:color="auto"/>
        <w:bottom w:val="none" w:sz="0" w:space="0" w:color="auto"/>
        <w:right w:val="none" w:sz="0" w:space="0" w:color="auto"/>
      </w:divBdr>
    </w:div>
    <w:div w:id="892735737">
      <w:bodyDiv w:val="1"/>
      <w:marLeft w:val="0"/>
      <w:marRight w:val="0"/>
      <w:marTop w:val="0"/>
      <w:marBottom w:val="0"/>
      <w:divBdr>
        <w:top w:val="none" w:sz="0" w:space="0" w:color="auto"/>
        <w:left w:val="none" w:sz="0" w:space="0" w:color="auto"/>
        <w:bottom w:val="none" w:sz="0" w:space="0" w:color="auto"/>
        <w:right w:val="none" w:sz="0" w:space="0" w:color="auto"/>
      </w:divBdr>
    </w:div>
    <w:div w:id="929195324">
      <w:bodyDiv w:val="1"/>
      <w:marLeft w:val="0"/>
      <w:marRight w:val="0"/>
      <w:marTop w:val="0"/>
      <w:marBottom w:val="0"/>
      <w:divBdr>
        <w:top w:val="none" w:sz="0" w:space="0" w:color="auto"/>
        <w:left w:val="none" w:sz="0" w:space="0" w:color="auto"/>
        <w:bottom w:val="none" w:sz="0" w:space="0" w:color="auto"/>
        <w:right w:val="none" w:sz="0" w:space="0" w:color="auto"/>
      </w:divBdr>
    </w:div>
    <w:div w:id="966394383">
      <w:bodyDiv w:val="1"/>
      <w:marLeft w:val="0"/>
      <w:marRight w:val="0"/>
      <w:marTop w:val="0"/>
      <w:marBottom w:val="0"/>
      <w:divBdr>
        <w:top w:val="none" w:sz="0" w:space="0" w:color="auto"/>
        <w:left w:val="none" w:sz="0" w:space="0" w:color="auto"/>
        <w:bottom w:val="none" w:sz="0" w:space="0" w:color="auto"/>
        <w:right w:val="none" w:sz="0" w:space="0" w:color="auto"/>
      </w:divBdr>
    </w:div>
    <w:div w:id="1038899493">
      <w:bodyDiv w:val="1"/>
      <w:marLeft w:val="0"/>
      <w:marRight w:val="0"/>
      <w:marTop w:val="0"/>
      <w:marBottom w:val="0"/>
      <w:divBdr>
        <w:top w:val="none" w:sz="0" w:space="0" w:color="auto"/>
        <w:left w:val="none" w:sz="0" w:space="0" w:color="auto"/>
        <w:bottom w:val="none" w:sz="0" w:space="0" w:color="auto"/>
        <w:right w:val="none" w:sz="0" w:space="0" w:color="auto"/>
      </w:divBdr>
    </w:div>
    <w:div w:id="1079985255">
      <w:bodyDiv w:val="1"/>
      <w:marLeft w:val="0"/>
      <w:marRight w:val="0"/>
      <w:marTop w:val="0"/>
      <w:marBottom w:val="0"/>
      <w:divBdr>
        <w:top w:val="none" w:sz="0" w:space="0" w:color="auto"/>
        <w:left w:val="none" w:sz="0" w:space="0" w:color="auto"/>
        <w:bottom w:val="none" w:sz="0" w:space="0" w:color="auto"/>
        <w:right w:val="none" w:sz="0" w:space="0" w:color="auto"/>
      </w:divBdr>
    </w:div>
    <w:div w:id="1088499186">
      <w:bodyDiv w:val="1"/>
      <w:marLeft w:val="0"/>
      <w:marRight w:val="0"/>
      <w:marTop w:val="0"/>
      <w:marBottom w:val="0"/>
      <w:divBdr>
        <w:top w:val="none" w:sz="0" w:space="0" w:color="auto"/>
        <w:left w:val="none" w:sz="0" w:space="0" w:color="auto"/>
        <w:bottom w:val="none" w:sz="0" w:space="0" w:color="auto"/>
        <w:right w:val="none" w:sz="0" w:space="0" w:color="auto"/>
      </w:divBdr>
    </w:div>
    <w:div w:id="1135678122">
      <w:bodyDiv w:val="1"/>
      <w:marLeft w:val="0"/>
      <w:marRight w:val="0"/>
      <w:marTop w:val="0"/>
      <w:marBottom w:val="0"/>
      <w:divBdr>
        <w:top w:val="none" w:sz="0" w:space="0" w:color="auto"/>
        <w:left w:val="none" w:sz="0" w:space="0" w:color="auto"/>
        <w:bottom w:val="none" w:sz="0" w:space="0" w:color="auto"/>
        <w:right w:val="none" w:sz="0" w:space="0" w:color="auto"/>
      </w:divBdr>
    </w:div>
    <w:div w:id="1171408943">
      <w:bodyDiv w:val="1"/>
      <w:marLeft w:val="0"/>
      <w:marRight w:val="0"/>
      <w:marTop w:val="0"/>
      <w:marBottom w:val="0"/>
      <w:divBdr>
        <w:top w:val="none" w:sz="0" w:space="0" w:color="auto"/>
        <w:left w:val="none" w:sz="0" w:space="0" w:color="auto"/>
        <w:bottom w:val="none" w:sz="0" w:space="0" w:color="auto"/>
        <w:right w:val="none" w:sz="0" w:space="0" w:color="auto"/>
      </w:divBdr>
    </w:div>
    <w:div w:id="1320693022">
      <w:bodyDiv w:val="1"/>
      <w:marLeft w:val="0"/>
      <w:marRight w:val="0"/>
      <w:marTop w:val="0"/>
      <w:marBottom w:val="0"/>
      <w:divBdr>
        <w:top w:val="none" w:sz="0" w:space="0" w:color="auto"/>
        <w:left w:val="none" w:sz="0" w:space="0" w:color="auto"/>
        <w:bottom w:val="none" w:sz="0" w:space="0" w:color="auto"/>
        <w:right w:val="none" w:sz="0" w:space="0" w:color="auto"/>
      </w:divBdr>
    </w:div>
    <w:div w:id="1426805712">
      <w:bodyDiv w:val="1"/>
      <w:marLeft w:val="0"/>
      <w:marRight w:val="0"/>
      <w:marTop w:val="0"/>
      <w:marBottom w:val="0"/>
      <w:divBdr>
        <w:top w:val="none" w:sz="0" w:space="0" w:color="auto"/>
        <w:left w:val="none" w:sz="0" w:space="0" w:color="auto"/>
        <w:bottom w:val="none" w:sz="0" w:space="0" w:color="auto"/>
        <w:right w:val="none" w:sz="0" w:space="0" w:color="auto"/>
      </w:divBdr>
    </w:div>
    <w:div w:id="1509952609">
      <w:bodyDiv w:val="1"/>
      <w:marLeft w:val="0"/>
      <w:marRight w:val="0"/>
      <w:marTop w:val="0"/>
      <w:marBottom w:val="0"/>
      <w:divBdr>
        <w:top w:val="none" w:sz="0" w:space="0" w:color="auto"/>
        <w:left w:val="none" w:sz="0" w:space="0" w:color="auto"/>
        <w:bottom w:val="none" w:sz="0" w:space="0" w:color="auto"/>
        <w:right w:val="none" w:sz="0" w:space="0" w:color="auto"/>
      </w:divBdr>
      <w:divsChild>
        <w:div w:id="633605687">
          <w:marLeft w:val="0"/>
          <w:marRight w:val="0"/>
          <w:marTop w:val="0"/>
          <w:marBottom w:val="0"/>
          <w:divBdr>
            <w:top w:val="none" w:sz="0" w:space="0" w:color="auto"/>
            <w:left w:val="none" w:sz="0" w:space="0" w:color="auto"/>
            <w:bottom w:val="none" w:sz="0" w:space="0" w:color="auto"/>
            <w:right w:val="none" w:sz="0" w:space="0" w:color="auto"/>
          </w:divBdr>
          <w:divsChild>
            <w:div w:id="1857846752">
              <w:marLeft w:val="0"/>
              <w:marRight w:val="0"/>
              <w:marTop w:val="0"/>
              <w:marBottom w:val="0"/>
              <w:divBdr>
                <w:top w:val="none" w:sz="0" w:space="0" w:color="auto"/>
                <w:left w:val="none" w:sz="0" w:space="0" w:color="auto"/>
                <w:bottom w:val="none" w:sz="0" w:space="0" w:color="auto"/>
                <w:right w:val="none" w:sz="0" w:space="0" w:color="auto"/>
              </w:divBdr>
              <w:divsChild>
                <w:div w:id="616908641">
                  <w:marLeft w:val="0"/>
                  <w:marRight w:val="0"/>
                  <w:marTop w:val="0"/>
                  <w:marBottom w:val="0"/>
                  <w:divBdr>
                    <w:top w:val="single" w:sz="6" w:space="0" w:color="0E649F"/>
                    <w:left w:val="single" w:sz="6" w:space="0" w:color="0E649F"/>
                    <w:bottom w:val="single" w:sz="6" w:space="0" w:color="0E649F"/>
                    <w:right w:val="single" w:sz="6" w:space="0" w:color="0E649F"/>
                  </w:divBdr>
                  <w:divsChild>
                    <w:div w:id="1275332946">
                      <w:marLeft w:val="0"/>
                      <w:marRight w:val="0"/>
                      <w:marTop w:val="0"/>
                      <w:marBottom w:val="0"/>
                      <w:divBdr>
                        <w:top w:val="none" w:sz="0" w:space="0" w:color="auto"/>
                        <w:left w:val="none" w:sz="0" w:space="0" w:color="auto"/>
                        <w:bottom w:val="none" w:sz="0" w:space="0" w:color="auto"/>
                        <w:right w:val="none" w:sz="0" w:space="0" w:color="auto"/>
                      </w:divBdr>
                      <w:divsChild>
                        <w:div w:id="1246453075">
                          <w:marLeft w:val="0"/>
                          <w:marRight w:val="0"/>
                          <w:marTop w:val="0"/>
                          <w:marBottom w:val="0"/>
                          <w:divBdr>
                            <w:top w:val="none" w:sz="0" w:space="0" w:color="auto"/>
                            <w:left w:val="none" w:sz="0" w:space="0" w:color="auto"/>
                            <w:bottom w:val="none" w:sz="0" w:space="0" w:color="auto"/>
                            <w:right w:val="none" w:sz="0" w:space="0" w:color="auto"/>
                          </w:divBdr>
                          <w:divsChild>
                            <w:div w:id="1237276260">
                              <w:marLeft w:val="0"/>
                              <w:marRight w:val="0"/>
                              <w:marTop w:val="0"/>
                              <w:marBottom w:val="0"/>
                              <w:divBdr>
                                <w:top w:val="none" w:sz="0" w:space="0" w:color="auto"/>
                                <w:left w:val="none" w:sz="0" w:space="0" w:color="auto"/>
                                <w:bottom w:val="none" w:sz="0" w:space="0" w:color="auto"/>
                                <w:right w:val="none" w:sz="0" w:space="0" w:color="auto"/>
                              </w:divBdr>
                              <w:divsChild>
                                <w:div w:id="1649627072">
                                  <w:marLeft w:val="0"/>
                                  <w:marRight w:val="0"/>
                                  <w:marTop w:val="0"/>
                                  <w:marBottom w:val="0"/>
                                  <w:divBdr>
                                    <w:top w:val="none" w:sz="0" w:space="0" w:color="auto"/>
                                    <w:left w:val="none" w:sz="0" w:space="0" w:color="auto"/>
                                    <w:bottom w:val="none" w:sz="0" w:space="0" w:color="auto"/>
                                    <w:right w:val="none" w:sz="0" w:space="0" w:color="auto"/>
                                  </w:divBdr>
                                </w:div>
                                <w:div w:id="16975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0675849">
      <w:bodyDiv w:val="1"/>
      <w:marLeft w:val="0"/>
      <w:marRight w:val="0"/>
      <w:marTop w:val="0"/>
      <w:marBottom w:val="0"/>
      <w:divBdr>
        <w:top w:val="none" w:sz="0" w:space="0" w:color="auto"/>
        <w:left w:val="none" w:sz="0" w:space="0" w:color="auto"/>
        <w:bottom w:val="none" w:sz="0" w:space="0" w:color="auto"/>
        <w:right w:val="none" w:sz="0" w:space="0" w:color="auto"/>
      </w:divBdr>
    </w:div>
    <w:div w:id="1519931816">
      <w:bodyDiv w:val="1"/>
      <w:marLeft w:val="0"/>
      <w:marRight w:val="0"/>
      <w:marTop w:val="0"/>
      <w:marBottom w:val="0"/>
      <w:divBdr>
        <w:top w:val="none" w:sz="0" w:space="0" w:color="auto"/>
        <w:left w:val="none" w:sz="0" w:space="0" w:color="auto"/>
        <w:bottom w:val="none" w:sz="0" w:space="0" w:color="auto"/>
        <w:right w:val="none" w:sz="0" w:space="0" w:color="auto"/>
      </w:divBdr>
    </w:div>
    <w:div w:id="1587692241">
      <w:bodyDiv w:val="1"/>
      <w:marLeft w:val="0"/>
      <w:marRight w:val="0"/>
      <w:marTop w:val="0"/>
      <w:marBottom w:val="0"/>
      <w:divBdr>
        <w:top w:val="none" w:sz="0" w:space="0" w:color="auto"/>
        <w:left w:val="none" w:sz="0" w:space="0" w:color="auto"/>
        <w:bottom w:val="none" w:sz="0" w:space="0" w:color="auto"/>
        <w:right w:val="none" w:sz="0" w:space="0" w:color="auto"/>
      </w:divBdr>
    </w:div>
    <w:div w:id="1656764575">
      <w:bodyDiv w:val="1"/>
      <w:marLeft w:val="0"/>
      <w:marRight w:val="0"/>
      <w:marTop w:val="0"/>
      <w:marBottom w:val="0"/>
      <w:divBdr>
        <w:top w:val="none" w:sz="0" w:space="0" w:color="auto"/>
        <w:left w:val="none" w:sz="0" w:space="0" w:color="auto"/>
        <w:bottom w:val="none" w:sz="0" w:space="0" w:color="auto"/>
        <w:right w:val="none" w:sz="0" w:space="0" w:color="auto"/>
      </w:divBdr>
    </w:div>
    <w:div w:id="1709254524">
      <w:bodyDiv w:val="1"/>
      <w:marLeft w:val="0"/>
      <w:marRight w:val="0"/>
      <w:marTop w:val="0"/>
      <w:marBottom w:val="0"/>
      <w:divBdr>
        <w:top w:val="none" w:sz="0" w:space="0" w:color="auto"/>
        <w:left w:val="none" w:sz="0" w:space="0" w:color="auto"/>
        <w:bottom w:val="none" w:sz="0" w:space="0" w:color="auto"/>
        <w:right w:val="none" w:sz="0" w:space="0" w:color="auto"/>
      </w:divBdr>
    </w:div>
    <w:div w:id="1709522100">
      <w:bodyDiv w:val="1"/>
      <w:marLeft w:val="0"/>
      <w:marRight w:val="0"/>
      <w:marTop w:val="0"/>
      <w:marBottom w:val="0"/>
      <w:divBdr>
        <w:top w:val="none" w:sz="0" w:space="0" w:color="auto"/>
        <w:left w:val="none" w:sz="0" w:space="0" w:color="auto"/>
        <w:bottom w:val="none" w:sz="0" w:space="0" w:color="auto"/>
        <w:right w:val="none" w:sz="0" w:space="0" w:color="auto"/>
      </w:divBdr>
    </w:div>
    <w:div w:id="1810200443">
      <w:bodyDiv w:val="1"/>
      <w:marLeft w:val="0"/>
      <w:marRight w:val="0"/>
      <w:marTop w:val="0"/>
      <w:marBottom w:val="0"/>
      <w:divBdr>
        <w:top w:val="none" w:sz="0" w:space="0" w:color="auto"/>
        <w:left w:val="none" w:sz="0" w:space="0" w:color="auto"/>
        <w:bottom w:val="none" w:sz="0" w:space="0" w:color="auto"/>
        <w:right w:val="none" w:sz="0" w:space="0" w:color="auto"/>
      </w:divBdr>
    </w:div>
    <w:div w:id="1902979546">
      <w:bodyDiv w:val="1"/>
      <w:marLeft w:val="0"/>
      <w:marRight w:val="0"/>
      <w:marTop w:val="0"/>
      <w:marBottom w:val="0"/>
      <w:divBdr>
        <w:top w:val="none" w:sz="0" w:space="0" w:color="auto"/>
        <w:left w:val="none" w:sz="0" w:space="0" w:color="auto"/>
        <w:bottom w:val="none" w:sz="0" w:space="0" w:color="auto"/>
        <w:right w:val="none" w:sz="0" w:space="0" w:color="auto"/>
      </w:divBdr>
    </w:div>
    <w:div w:id="1915897480">
      <w:bodyDiv w:val="1"/>
      <w:marLeft w:val="0"/>
      <w:marRight w:val="0"/>
      <w:marTop w:val="0"/>
      <w:marBottom w:val="0"/>
      <w:divBdr>
        <w:top w:val="none" w:sz="0" w:space="0" w:color="auto"/>
        <w:left w:val="none" w:sz="0" w:space="0" w:color="auto"/>
        <w:bottom w:val="none" w:sz="0" w:space="0" w:color="auto"/>
        <w:right w:val="none" w:sz="0" w:space="0" w:color="auto"/>
      </w:divBdr>
    </w:div>
    <w:div w:id="1968311626">
      <w:bodyDiv w:val="1"/>
      <w:marLeft w:val="0"/>
      <w:marRight w:val="0"/>
      <w:marTop w:val="0"/>
      <w:marBottom w:val="0"/>
      <w:divBdr>
        <w:top w:val="none" w:sz="0" w:space="0" w:color="auto"/>
        <w:left w:val="none" w:sz="0" w:space="0" w:color="auto"/>
        <w:bottom w:val="none" w:sz="0" w:space="0" w:color="auto"/>
        <w:right w:val="none" w:sz="0" w:space="0" w:color="auto"/>
      </w:divBdr>
      <w:divsChild>
        <w:div w:id="521674690">
          <w:marLeft w:val="0"/>
          <w:marRight w:val="0"/>
          <w:marTop w:val="0"/>
          <w:marBottom w:val="0"/>
          <w:divBdr>
            <w:top w:val="none" w:sz="0" w:space="0" w:color="auto"/>
            <w:left w:val="none" w:sz="0" w:space="0" w:color="auto"/>
            <w:bottom w:val="none" w:sz="0" w:space="0" w:color="auto"/>
            <w:right w:val="none" w:sz="0" w:space="0" w:color="auto"/>
          </w:divBdr>
        </w:div>
      </w:divsChild>
    </w:div>
    <w:div w:id="2008626557">
      <w:bodyDiv w:val="1"/>
      <w:marLeft w:val="0"/>
      <w:marRight w:val="0"/>
      <w:marTop w:val="0"/>
      <w:marBottom w:val="0"/>
      <w:divBdr>
        <w:top w:val="none" w:sz="0" w:space="0" w:color="auto"/>
        <w:left w:val="none" w:sz="0" w:space="0" w:color="auto"/>
        <w:bottom w:val="none" w:sz="0" w:space="0" w:color="auto"/>
        <w:right w:val="none" w:sz="0" w:space="0" w:color="auto"/>
      </w:divBdr>
    </w:div>
    <w:div w:id="2056155905">
      <w:bodyDiv w:val="1"/>
      <w:marLeft w:val="0"/>
      <w:marRight w:val="0"/>
      <w:marTop w:val="0"/>
      <w:marBottom w:val="0"/>
      <w:divBdr>
        <w:top w:val="none" w:sz="0" w:space="0" w:color="auto"/>
        <w:left w:val="none" w:sz="0" w:space="0" w:color="auto"/>
        <w:bottom w:val="none" w:sz="0" w:space="0" w:color="auto"/>
        <w:right w:val="none" w:sz="0" w:space="0" w:color="auto"/>
      </w:divBdr>
    </w:div>
    <w:div w:id="2108378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B24DE2-D94B-430F-B9A9-AEBAAA584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34</Pages>
  <Words>982</Words>
  <Characters>5600</Characters>
  <Application>Microsoft Office Word</Application>
  <DocSecurity>0</DocSecurity>
  <Lines>46</Lines>
  <Paragraphs>13</Paragraphs>
  <ScaleCrop>false</ScaleCrop>
  <Company>Sinopec</Company>
  <LinksUpToDate>false</LinksUpToDate>
  <CharactersWithSpaces>6569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benji</dc:creator>
  <cp:keywords/>
  <dc:description/>
  <cp:lastModifiedBy>马岚</cp:lastModifiedBy>
  <cp:revision>5</cp:revision>
  <dcterms:created xsi:type="dcterms:W3CDTF">2017-11-24T09:33:00Z</dcterms:created>
  <dcterms:modified xsi:type="dcterms:W3CDTF">2017-12-08T08:30:00Z</dcterms:modified>
</cp:coreProperties>
</file>